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  <w:tab/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0"/>
          <w:szCs w:val="20"/>
        </w:rPr>
        <w:t>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b/>
          <w:sz w:val="22"/>
          <w:szCs w:val="22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Wnioskodawca:</w:t>
      </w:r>
      <w:r>
        <w:rPr>
          <w:b/>
          <w:sz w:val="22"/>
          <w:szCs w:val="22"/>
        </w:rPr>
        <w:t xml:space="preserve"> </w:t>
      </w:r>
      <w:r>
        <w:rPr>
          <w:sz w:val="16"/>
          <w:szCs w:val="16"/>
        </w:rPr>
        <w:t xml:space="preserve">(imię i nazwisko, adres lub  nazwa i siedziba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podmiotu, nr kodu pocztowego, tel. )</w:t>
      </w:r>
    </w:p>
    <w:p>
      <w:pPr>
        <w:pStyle w:val="Normal"/>
        <w:rPr>
          <w:sz w:val="10"/>
          <w:szCs w:val="16"/>
        </w:rPr>
      </w:pPr>
      <w:r>
        <w:rPr>
          <w:sz w:val="10"/>
          <w:szCs w:val="16"/>
        </w:rPr>
      </w:r>
    </w:p>
    <w:p>
      <w:pPr>
        <w:pStyle w:val="Normal"/>
        <w:rPr/>
      </w:pPr>
      <w:r>
        <w:rPr/>
        <w:t>RIGK.6846…………………</w:t>
      </w:r>
    </w:p>
    <w:p>
      <w:pPr>
        <w:pStyle w:val="Normal"/>
        <w:ind w:left="4248" w:hanging="0"/>
        <w:rPr>
          <w:b/>
          <w:b/>
        </w:rPr>
      </w:pPr>
      <w:r>
        <w:rPr>
          <w:b/>
          <w:sz w:val="22"/>
          <w:szCs w:val="22"/>
        </w:rPr>
        <w:t>Burmistrz Jedlni-Letniska</w:t>
      </w:r>
    </w:p>
    <w:p>
      <w:pPr>
        <w:pStyle w:val="Normal"/>
        <w:ind w:left="4248" w:hanging="0"/>
        <w:rPr>
          <w:b/>
          <w:b/>
        </w:rPr>
      </w:pPr>
      <w:r>
        <w:rPr>
          <w:b/>
          <w:sz w:val="22"/>
          <w:szCs w:val="22"/>
        </w:rPr>
        <w:t xml:space="preserve">Urząd </w:t>
      </w:r>
      <w:r>
        <w:rPr>
          <w:rFonts w:eastAsia="Times New Roman"/>
          <w:b/>
          <w:sz w:val="22"/>
          <w:szCs w:val="22"/>
          <w:lang w:eastAsia="ar-SA"/>
        </w:rPr>
        <w:t>Miejski</w:t>
      </w:r>
      <w:r>
        <w:rPr>
          <w:b/>
          <w:sz w:val="22"/>
          <w:szCs w:val="22"/>
        </w:rPr>
        <w:t xml:space="preserve"> w Jedlni-Letnisku</w:t>
      </w:r>
    </w:p>
    <w:p>
      <w:pPr>
        <w:pStyle w:val="Normal"/>
        <w:ind w:left="4248" w:hanging="0"/>
        <w:rPr>
          <w:b/>
          <w:b/>
        </w:rPr>
      </w:pPr>
      <w:r>
        <w:rPr>
          <w:b/>
          <w:sz w:val="22"/>
          <w:szCs w:val="22"/>
        </w:rPr>
        <w:t>ul. Radomska 43, 26-630 Jedlnia-Letnisko</w:t>
      </w:r>
    </w:p>
    <w:p>
      <w:pPr>
        <w:pStyle w:val="Normal"/>
        <w:ind w:firstLine="5103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2"/>
          <w:szCs w:val="22"/>
        </w:rPr>
        <w:t>WNIOSEK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 wydanie zezwolenia na umieszczenie w pasie drogowym urządzeń infrastruktury technicznej niezwiązanych z potrzebami zarządzania drogami lub potrzebami ruchu drogowego i naliczenie stosownych opłat.</w:t>
      </w:r>
    </w:p>
    <w:p>
      <w:pPr>
        <w:pStyle w:val="Normal"/>
        <w:spacing w:lineRule="auto" w:line="360"/>
        <w:jc w:val="center"/>
        <w:rPr>
          <w:b/>
          <w:b/>
          <w:sz w:val="4"/>
          <w:szCs w:val="16"/>
        </w:rPr>
      </w:pPr>
      <w:r>
        <w:rPr>
          <w:b/>
          <w:sz w:val="4"/>
          <w:szCs w:val="16"/>
        </w:rPr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Numer i data decyzji wydanej przez Wójta/Burmistrza Jedlni-Letnisk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zezwalającej na umieszczenie urządzenia w pasie drogi gminnej Nr -………………………………...…………………………….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Rodzaj urządzenia ………………………………………………………………..…………………</w:t>
      </w:r>
    </w:p>
    <w:p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Szczegółowe określenie lokalizacji :</w:t>
      </w:r>
    </w:p>
    <w:p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droga gminna nr ………………………………………………………………….…………</w:t>
      </w:r>
    </w:p>
    <w:p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miejscowość ……………………………………………………………….………………..</w:t>
      </w:r>
    </w:p>
    <w:p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ulica ………………………………………………………………………………………....</w:t>
      </w:r>
    </w:p>
    <w:p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Czas planowanego umieszczenia urządzenia od dnia uprawomocnienia się decyzji                                      na umieszczenie urządzenia do roku ……..……….tj. na ….…….. lat (data, od której zostaną naliczone opłaty za umieszczenie urządzenia)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Powierzchnia rzutu poziomego umieszczonego urządzenia: </w:t>
      </w:r>
    </w:p>
    <w:p>
      <w:pPr>
        <w:pStyle w:val="Akapitzlist"/>
        <w:numPr>
          <w:ilvl w:val="1"/>
          <w:numId w:val="1"/>
        </w:numPr>
        <w:jc w:val="both"/>
        <w:rPr/>
      </w:pPr>
      <w:r>
        <w:rPr>
          <w:sz w:val="22"/>
          <w:szCs w:val="22"/>
        </w:rPr>
        <w:t>w pasie drogowym………………………………………………………………...……...…</w:t>
      </w:r>
    </w:p>
    <w:p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drogowym obiekcie inżynierskim ………………….………..……….………………….</w:t>
      </w:r>
    </w:p>
    <w:p>
      <w:pPr>
        <w:pStyle w:val="Akapitzlist"/>
        <w:numPr>
          <w:ilvl w:val="0"/>
          <w:numId w:val="1"/>
        </w:numPr>
        <w:tabs>
          <w:tab w:val="left" w:pos="709" w:leader="none"/>
          <w:tab w:val="left" w:pos="1131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Inwestorem robót jest:….…………… …………………………..….…….……………….……</w:t>
      </w:r>
    </w:p>
    <w:p>
      <w:pPr>
        <w:pStyle w:val="Normal"/>
        <w:tabs>
          <w:tab w:val="clear" w:pos="709"/>
          <w:tab w:val="left" w:pos="1131" w:leader="none"/>
        </w:tabs>
        <w:jc w:val="both"/>
        <w:rPr/>
      </w:pPr>
      <w:r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..….………………….</w:t>
      </w:r>
    </w:p>
    <w:p>
      <w:pPr>
        <w:pStyle w:val="Normal"/>
        <w:tabs>
          <w:tab w:val="clear" w:pos="709"/>
          <w:tab w:val="left" w:pos="1131" w:leader="none"/>
        </w:tabs>
        <w:jc w:val="both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Normal"/>
        <w:jc w:val="both"/>
        <w:rPr/>
      </w:pPr>
      <w:r>
        <w:rPr>
          <w:b/>
          <w:i/>
          <w:sz w:val="18"/>
          <w:szCs w:val="18"/>
        </w:rPr>
        <w:t>Uwaga:</w:t>
      </w:r>
      <w:r>
        <w:rPr>
          <w:i/>
          <w:sz w:val="18"/>
          <w:szCs w:val="18"/>
        </w:rPr>
        <w:t xml:space="preserve"> Za umieszczenie w pasie drogowym urządzeń infrastruktury technicznej niezwiązanych z potrzebami zarządzania drogami pobiera się opłaty – na podstawie art. 40 ustawy o drogach publicznych  i Uchwały NR XX/119/2019 Rady Gminy Jedlnia-Letnisko z dn. 30 stycznia 2019 roku.  </w:t>
      </w:r>
      <w:r>
        <w:rPr>
          <w:b/>
          <w:bCs/>
          <w:i/>
          <w:sz w:val="18"/>
          <w:szCs w:val="18"/>
        </w:rPr>
        <w:t xml:space="preserve">w sprawie określenia wysokości stawek opłat za zajęcie pasa drogowego </w:t>
      </w:r>
    </w:p>
    <w:p>
      <w:pPr>
        <w:pStyle w:val="Normal"/>
        <w:jc w:val="both"/>
        <w:rPr>
          <w:b/>
          <w:b/>
          <w:bCs/>
          <w:i/>
          <w:i/>
          <w:sz w:val="8"/>
          <w:szCs w:val="20"/>
        </w:rPr>
      </w:pPr>
      <w:r>
        <w:rPr>
          <w:b/>
          <w:bCs/>
          <w:i/>
          <w:sz w:val="8"/>
          <w:szCs w:val="20"/>
        </w:rPr>
      </w:r>
    </w:p>
    <w:p>
      <w:pPr>
        <w:pStyle w:val="Normal"/>
        <w:pBdr>
          <w:top w:val="single" w:sz="4" w:space="1" w:color="000000"/>
        </w:pBdr>
        <w:tabs>
          <w:tab w:val="clear" w:pos="709"/>
          <w:tab w:val="left" w:pos="180" w:leader="none"/>
        </w:tabs>
        <w:jc w:val="both"/>
        <w:rPr>
          <w:b/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>Wykaz załączników:</w:t>
      </w:r>
    </w:p>
    <w:p>
      <w:pPr>
        <w:pStyle w:val="Bezodstpw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Kopię decyzji lokalizacyjnej wydanej przez zarządcę drogi.</w:t>
      </w:r>
    </w:p>
    <w:p>
      <w:pPr>
        <w:pStyle w:val="Bezodstpw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Plan sytuacyjny w skali 1:500 lub 1:1 000 z zaznaczeniem urządzeń i podaniem ich wymiarów.</w:t>
      </w:r>
    </w:p>
    <w:p>
      <w:pPr>
        <w:pStyle w:val="Bezodstpw"/>
        <w:numPr>
          <w:ilvl w:val="0"/>
          <w:numId w:val="2"/>
        </w:numPr>
        <w:rPr/>
      </w:pPr>
      <w:r>
        <w:rPr>
          <w:sz w:val="18"/>
          <w:szCs w:val="18"/>
        </w:rPr>
        <w:t xml:space="preserve">Kopia prawomocna decyzji o pozwoleniu na budowę wydana przez Starostę Powiatu lub zgłoszenie zamiaru wykonywania robót budowlanych z potwierdzeniem przyjęcia przez Starostę Powiatu w trybie art. 82 ustawy z dnia 7 lipca 1994 r. Prawo budowlane. </w:t>
      </w:r>
    </w:p>
    <w:p>
      <w:pPr>
        <w:pStyle w:val="Normal"/>
        <w:jc w:val="both"/>
        <w:rPr>
          <w:color w:val="000000"/>
          <w:sz w:val="6"/>
          <w:szCs w:val="20"/>
        </w:rPr>
      </w:pPr>
      <w:r>
        <w:rPr>
          <w:color w:val="000000"/>
          <w:sz w:val="6"/>
          <w:szCs w:val="20"/>
        </w:rPr>
      </w:r>
    </w:p>
    <w:p>
      <w:pPr>
        <w:pStyle w:val="Bezodstpw"/>
        <w:rPr>
          <w:b/>
          <w:b/>
          <w:sz w:val="20"/>
        </w:rPr>
      </w:pPr>
      <w:r>
        <w:rPr>
          <w:b/>
          <w:sz w:val="20"/>
        </w:rPr>
        <w:t>PRAWIDŁOWOŚĆ DANYCH NA WNIOSKU POTWIERDZAM WŁASNORĘCZNYM PODPISEM.</w:t>
      </w:r>
    </w:p>
    <w:p>
      <w:pPr>
        <w:pStyle w:val="Normal"/>
        <w:spacing w:lineRule="auto" w:line="36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36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36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</w:t>
      </w:r>
    </w:p>
    <w:p>
      <w:pPr>
        <w:pStyle w:val="Bezodstpw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(podpis wnioskodawcy)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276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jc w:val="center"/>
      <w:rPr>
        <w:rFonts w:eastAsia="Calibri"/>
        <w:b/>
        <w:b/>
        <w:iCs/>
        <w:sz w:val="20"/>
        <w:szCs w:val="20"/>
        <w:lang w:eastAsia="en-US"/>
      </w:rPr>
    </w:pPr>
    <w:r>
      <w:rPr>
        <w:rFonts w:eastAsia="Calibri"/>
        <w:b/>
        <w:iCs/>
        <w:sz w:val="20"/>
        <w:szCs w:val="20"/>
        <w:lang w:eastAsia="en-US"/>
      </w:rPr>
      <w:t>KLAUZULA INFORMACYJNA</w:t>
    </w:r>
  </w:p>
  <w:p>
    <w:pPr>
      <w:pStyle w:val="Normal"/>
      <w:jc w:val="center"/>
      <w:rPr>
        <w:rFonts w:eastAsia="Calibri"/>
        <w:b/>
        <w:b/>
        <w:iCs/>
        <w:sz w:val="2"/>
        <w:szCs w:val="20"/>
        <w:lang w:eastAsia="en-US"/>
      </w:rPr>
    </w:pPr>
    <w:r>
      <w:rPr>
        <w:rFonts w:eastAsia="Calibri"/>
        <w:b/>
        <w:iCs/>
        <w:sz w:val="2"/>
        <w:szCs w:val="20"/>
        <w:lang w:eastAsia="en-US"/>
      </w:rPr>
    </w:r>
  </w:p>
  <w:p>
    <w:pPr>
      <w:pStyle w:val="Normal"/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119 z 04.05.2016) informuję, że:</w:t>
    </w:r>
  </w:p>
  <w:p>
    <w:pPr>
      <w:pStyle w:val="Normal"/>
      <w:numPr>
        <w:ilvl w:val="0"/>
        <w:numId w:val="3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 xml:space="preserve">Administratorem Pani/Pana danych osobowych jest </w:t>
    </w:r>
    <w:r>
      <w:rPr>
        <w:rFonts w:eastAsia="Calibri" w:cs="Times New Roman"/>
        <w:iCs/>
        <w:color w:val="auto"/>
        <w:sz w:val="16"/>
        <w:szCs w:val="16"/>
        <w:lang w:val="pl-PL" w:eastAsia="en-US" w:bidi="ar-SA"/>
      </w:rPr>
      <w:t>Burmistrz</w:t>
    </w:r>
    <w:r>
      <w:rPr>
        <w:rFonts w:eastAsia="Calibri"/>
        <w:iCs/>
        <w:sz w:val="16"/>
        <w:szCs w:val="16"/>
        <w:lang w:eastAsia="en-US"/>
      </w:rPr>
      <w:t xml:space="preserve"> Jedlni-Letniska z siedzibą Urzędu Miejskiego w Jedlni-Letnisku, ul. Radomska 43, 26-630 Jedlnia-Letnisko</w:t>
    </w:r>
  </w:p>
  <w:p>
    <w:pPr>
      <w:pStyle w:val="Normal"/>
      <w:numPr>
        <w:ilvl w:val="0"/>
        <w:numId w:val="3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 xml:space="preserve">Kontakt z Inspektorem Ochrony Danych – </w:t>
    </w:r>
    <w:hyperlink r:id="rId1">
      <w:r>
        <w:rPr>
          <w:rStyle w:val="Czeinternetowe"/>
          <w:rFonts w:eastAsia="Calibri"/>
          <w:iCs/>
          <w:sz w:val="16"/>
          <w:szCs w:val="16"/>
          <w:lang w:eastAsia="en-US"/>
        </w:rPr>
        <w:t>iodo@jedlnia.pl</w:t>
      </w:r>
    </w:hyperlink>
    <w:r>
      <w:rPr>
        <w:rFonts w:eastAsia="Calibri"/>
        <w:iCs/>
        <w:sz w:val="16"/>
        <w:szCs w:val="16"/>
        <w:lang w:eastAsia="en-US"/>
      </w:rPr>
      <w:t>,</w:t>
    </w:r>
  </w:p>
  <w:p>
    <w:pPr>
      <w:pStyle w:val="Normal"/>
      <w:numPr>
        <w:ilvl w:val="0"/>
        <w:numId w:val="3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Pani/Pana dane osobowe przetwarzane będą w celu realizacji ustawowych zadań urzędu – na podstawie art. 6 ust. 1 lit. c ogólnego rozporządzenia o ochronie danych z dnia 26 kwietnia 2016 r.</w:t>
    </w:r>
  </w:p>
  <w:p>
    <w:pPr>
      <w:pStyle w:val="Normal"/>
      <w:numPr>
        <w:ilvl w:val="0"/>
        <w:numId w:val="3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Odbiorcami Pani/Pana danych osobowych będą wyłącznie podmioty uprawnione do uzyskania danych osobowych na podstawie przepisów prawa.</w:t>
    </w:r>
  </w:p>
  <w:p>
    <w:pPr>
      <w:pStyle w:val="Normal"/>
      <w:numPr>
        <w:ilvl w:val="0"/>
        <w:numId w:val="3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Pani/Pana dane osobowe przechowywane będą w czasie określonym przepisami prawa, zgodnie z instrukcją kancelaryjną.</w:t>
    </w:r>
  </w:p>
  <w:p>
    <w:pPr>
      <w:pStyle w:val="Normal"/>
      <w:numPr>
        <w:ilvl w:val="0"/>
        <w:numId w:val="3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Posiada Pani/Pan prawo do żądania od administratora dostępu do danych osobowych, ich sprostowania lub ograniczenia przetwarzania.</w:t>
    </w:r>
  </w:p>
  <w:p>
    <w:pPr>
      <w:pStyle w:val="Normal"/>
      <w:numPr>
        <w:ilvl w:val="0"/>
        <w:numId w:val="3"/>
      </w:numPr>
      <w:jc w:val="both"/>
      <w:rPr>
        <w:sz w:val="16"/>
        <w:szCs w:val="16"/>
      </w:rPr>
    </w:pPr>
    <w:r>
      <w:rPr>
        <w:rFonts w:eastAsia="Calibri"/>
        <w:iCs/>
        <w:sz w:val="16"/>
        <w:szCs w:val="16"/>
        <w:lang w:eastAsia="en-US"/>
      </w:rPr>
      <w:t>Ma Pani/Pan prawo wniesienia skargi do organu nadzorczego.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sz w:val="18"/>
        <w:szCs w:val="18"/>
      </w:rPr>
    </w:pPr>
    <w:r>
      <w:rPr>
        <w:sz w:val="18"/>
        <w:szCs w:val="18"/>
      </w:rPr>
      <w:t>………………………………</w:t>
    </w:r>
    <w:r>
      <w:rPr>
        <w:sz w:val="18"/>
        <w:szCs w:val="18"/>
      </w:rPr>
      <w:t>. dnia …………………….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  <w:iCs/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rFonts w:ascii="Symbol" w:hAnsi="Symbol" w:cs="Symbol"/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18"/>
      <w:szCs w:val="1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eastAsia="Calibri"/>
      <w:iCs/>
      <w:sz w:val="18"/>
      <w:szCs w:val="18"/>
      <w:lang w:eastAsia="en-U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563C1"/>
      <w:u w:val="single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Tekstpodstawowywcity2Znak">
    <w:name w:val="Tekst podstawowy wcięty 2 Znak"/>
    <w:qFormat/>
    <w:rPr>
      <w:sz w:val="24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720" w:hanging="720"/>
    </w:pPr>
    <w:rPr/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odo@jedlnia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LibreOffice/7.2.5.2$Windows_X86_64 LibreOffice_project/499f9727c189e6ef3471021d6132d4c694f357e5</Application>
  <AppVersion>15.0000</AppVersion>
  <Pages>1</Pages>
  <Words>438</Words>
  <Characters>3105</Characters>
  <CharactersWithSpaces>3534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Kaim</dc:creator>
  <dc:description/>
  <cp:keywords>  </cp:keywords>
  <dc:language>pl-PL</dc:language>
  <cp:lastModifiedBy/>
  <dcterms:modified xsi:type="dcterms:W3CDTF">2022-02-23T10:05:18Z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