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A9" w:rsidRPr="00D6207C" w:rsidRDefault="00576DA9" w:rsidP="00C6127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2E162C" w:rsidRPr="00C61273" w:rsidRDefault="002E162C" w:rsidP="00C61273">
      <w:pPr>
        <w:jc w:val="center"/>
        <w:rPr>
          <w:rFonts w:ascii="Arial" w:hAnsi="Arial" w:cs="Arial"/>
          <w:b/>
          <w:sz w:val="24"/>
          <w:szCs w:val="24"/>
        </w:rPr>
      </w:pPr>
      <w:r w:rsidRPr="00C61273">
        <w:rPr>
          <w:rFonts w:ascii="Arial" w:hAnsi="Arial" w:cs="Arial"/>
          <w:b/>
          <w:sz w:val="24"/>
          <w:szCs w:val="24"/>
        </w:rPr>
        <w:t xml:space="preserve">UCHWAŁA Nr </w:t>
      </w:r>
      <w:r w:rsidR="00C61273" w:rsidRPr="00C61273">
        <w:rPr>
          <w:rFonts w:ascii="Arial" w:hAnsi="Arial" w:cs="Arial"/>
          <w:b/>
          <w:sz w:val="24"/>
          <w:szCs w:val="24"/>
        </w:rPr>
        <w:t>II</w:t>
      </w:r>
      <w:r w:rsidRPr="00C61273">
        <w:rPr>
          <w:rFonts w:ascii="Arial" w:hAnsi="Arial" w:cs="Arial"/>
          <w:b/>
          <w:sz w:val="24"/>
          <w:szCs w:val="24"/>
        </w:rPr>
        <w:t>/</w:t>
      </w:r>
      <w:r w:rsidR="00C61273" w:rsidRPr="00C61273">
        <w:rPr>
          <w:rFonts w:ascii="Arial" w:hAnsi="Arial" w:cs="Arial"/>
          <w:b/>
          <w:sz w:val="24"/>
          <w:szCs w:val="24"/>
        </w:rPr>
        <w:t>3</w:t>
      </w:r>
      <w:r w:rsidRPr="00C61273">
        <w:rPr>
          <w:rFonts w:ascii="Arial" w:hAnsi="Arial" w:cs="Arial"/>
          <w:b/>
          <w:sz w:val="24"/>
          <w:szCs w:val="24"/>
        </w:rPr>
        <w:t>/2018</w:t>
      </w:r>
    </w:p>
    <w:p w:rsidR="002E162C" w:rsidRPr="00C61273" w:rsidRDefault="002E162C" w:rsidP="00C61273">
      <w:pPr>
        <w:jc w:val="center"/>
        <w:rPr>
          <w:rFonts w:ascii="Arial" w:hAnsi="Arial" w:cs="Arial"/>
          <w:b/>
          <w:sz w:val="24"/>
          <w:szCs w:val="24"/>
        </w:rPr>
      </w:pPr>
      <w:r w:rsidRPr="00C61273">
        <w:rPr>
          <w:rFonts w:ascii="Arial" w:hAnsi="Arial" w:cs="Arial"/>
          <w:b/>
          <w:sz w:val="24"/>
          <w:szCs w:val="24"/>
        </w:rPr>
        <w:t>Rady Gminy Jedlnia-Letnisko</w:t>
      </w:r>
    </w:p>
    <w:p w:rsidR="002E162C" w:rsidRPr="00C61273" w:rsidRDefault="002E162C" w:rsidP="00C61273">
      <w:pPr>
        <w:jc w:val="center"/>
        <w:rPr>
          <w:rFonts w:ascii="Arial" w:hAnsi="Arial" w:cs="Arial"/>
          <w:b/>
          <w:sz w:val="24"/>
          <w:szCs w:val="24"/>
        </w:rPr>
      </w:pPr>
      <w:r w:rsidRPr="00C61273">
        <w:rPr>
          <w:rFonts w:ascii="Arial" w:hAnsi="Arial" w:cs="Arial"/>
          <w:b/>
          <w:sz w:val="24"/>
          <w:szCs w:val="24"/>
        </w:rPr>
        <w:t xml:space="preserve">z dnia </w:t>
      </w:r>
      <w:r w:rsidR="00C61273" w:rsidRPr="00C61273">
        <w:rPr>
          <w:rFonts w:ascii="Arial" w:hAnsi="Arial" w:cs="Arial"/>
          <w:b/>
          <w:sz w:val="24"/>
          <w:szCs w:val="24"/>
        </w:rPr>
        <w:t>29 listopada</w:t>
      </w:r>
      <w:r w:rsidRPr="00C61273">
        <w:rPr>
          <w:rFonts w:ascii="Arial" w:hAnsi="Arial" w:cs="Arial"/>
          <w:b/>
          <w:sz w:val="24"/>
          <w:szCs w:val="24"/>
        </w:rPr>
        <w:t xml:space="preserve"> 2018 r.</w:t>
      </w:r>
    </w:p>
    <w:p w:rsidR="002E162C" w:rsidRDefault="002E162C" w:rsidP="00C6127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E162C" w:rsidRDefault="002E162C" w:rsidP="002E162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E162C" w:rsidRDefault="002E162C" w:rsidP="002E16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stwierdzenia wyboru Wiceprzewodniczącego Rady Gminy </w:t>
      </w:r>
      <w:r w:rsidR="00C61273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>Jedlnia-Letnisko</w:t>
      </w:r>
    </w:p>
    <w:p w:rsidR="002E162C" w:rsidRDefault="002E162C" w:rsidP="002E162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E162C" w:rsidRDefault="002E162C" w:rsidP="00C61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Na podstawie art. 19 ust.1 ustawy z dnia 8 marca 1990 r. o samorządzie gminnym </w:t>
      </w:r>
      <w:r>
        <w:rPr>
          <w:rFonts w:ascii="Arial" w:hAnsi="Arial" w:cs="Arial"/>
          <w:sz w:val="24"/>
          <w:szCs w:val="24"/>
        </w:rPr>
        <w:br/>
        <w:t>(tekst jednolity - Dz. U. z 2018 r. poz. 994 ze zm.) w związku z § 14 pkt 2 i § 16 ust. 2</w:t>
      </w:r>
      <w:r w:rsidR="00C42C1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Statutu Gminy Jedlnia-Letnisko przyjętego Uchwałą Nr III/15/2002 Rady Gminy Jedlnia-Letnisko z dnia 13 grudnia 2002 r. (</w:t>
      </w:r>
      <w:r w:rsidR="003D39EB">
        <w:rPr>
          <w:rFonts w:ascii="Arial" w:hAnsi="Arial" w:cs="Arial"/>
          <w:sz w:val="24"/>
          <w:szCs w:val="24"/>
        </w:rPr>
        <w:t xml:space="preserve">tekst jednolity </w:t>
      </w:r>
      <w:r>
        <w:rPr>
          <w:rFonts w:ascii="Arial" w:hAnsi="Arial" w:cs="Arial"/>
          <w:sz w:val="24"/>
          <w:szCs w:val="24"/>
        </w:rPr>
        <w:t xml:space="preserve">Dz. Urz. Woj. </w:t>
      </w:r>
      <w:proofErr w:type="spellStart"/>
      <w:r>
        <w:rPr>
          <w:rFonts w:ascii="Arial" w:hAnsi="Arial" w:cs="Arial"/>
          <w:sz w:val="24"/>
          <w:szCs w:val="24"/>
        </w:rPr>
        <w:t>Maz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D39EB">
        <w:rPr>
          <w:rFonts w:ascii="Arial" w:hAnsi="Arial" w:cs="Arial"/>
          <w:sz w:val="24"/>
          <w:szCs w:val="24"/>
        </w:rPr>
        <w:t xml:space="preserve">z </w:t>
      </w:r>
      <w:r w:rsidR="003D39EB" w:rsidRPr="003D39EB">
        <w:rPr>
          <w:rFonts w:ascii="Arial" w:hAnsi="Arial" w:cs="Arial"/>
          <w:sz w:val="24"/>
          <w:szCs w:val="24"/>
        </w:rPr>
        <w:t>2018 r. poz.4636</w:t>
      </w:r>
      <w:r w:rsidRPr="003D39EB">
        <w:rPr>
          <w:rFonts w:ascii="Arial" w:hAnsi="Arial" w:cs="Arial"/>
          <w:sz w:val="24"/>
          <w:szCs w:val="24"/>
        </w:rPr>
        <w:t>.),</w:t>
      </w:r>
      <w:r>
        <w:rPr>
          <w:rFonts w:ascii="Arial" w:hAnsi="Arial" w:cs="Arial"/>
          <w:sz w:val="24"/>
          <w:szCs w:val="24"/>
        </w:rPr>
        <w:t xml:space="preserve"> Rada Gminy Jedlnia-Letnisko uchwala, co następuje:</w:t>
      </w:r>
    </w:p>
    <w:p w:rsidR="002E162C" w:rsidRDefault="002E162C" w:rsidP="002E162C">
      <w:pPr>
        <w:tabs>
          <w:tab w:val="left" w:pos="82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E162C" w:rsidRPr="00765D8B" w:rsidRDefault="002E162C" w:rsidP="00C61273">
      <w:pPr>
        <w:tabs>
          <w:tab w:val="left" w:pos="8220"/>
        </w:tabs>
        <w:rPr>
          <w:rFonts w:ascii="Arial" w:hAnsi="Arial" w:cs="Arial"/>
          <w:b/>
          <w:sz w:val="24"/>
          <w:szCs w:val="24"/>
        </w:rPr>
      </w:pPr>
      <w:r w:rsidRPr="00BF2E3A"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W wyniku głosowania tajnego przeprowadzonego na sesji Rady Gminy </w:t>
      </w:r>
      <w:r>
        <w:rPr>
          <w:rFonts w:ascii="Arial" w:hAnsi="Arial" w:cs="Arial"/>
          <w:sz w:val="24"/>
          <w:szCs w:val="24"/>
        </w:rPr>
        <w:br/>
        <w:t xml:space="preserve"> Jedlnia-Letnisko w dniu </w:t>
      </w:r>
      <w:r w:rsidR="00C61273">
        <w:rPr>
          <w:rFonts w:ascii="Arial" w:hAnsi="Arial" w:cs="Arial"/>
          <w:sz w:val="24"/>
          <w:szCs w:val="24"/>
        </w:rPr>
        <w:t xml:space="preserve">29 listopada </w:t>
      </w:r>
      <w:r>
        <w:rPr>
          <w:rFonts w:ascii="Arial" w:hAnsi="Arial" w:cs="Arial"/>
          <w:sz w:val="24"/>
          <w:szCs w:val="24"/>
        </w:rPr>
        <w:t xml:space="preserve">2018r. stwierdza się, że na </w:t>
      </w:r>
      <w:r>
        <w:rPr>
          <w:rFonts w:ascii="Arial" w:hAnsi="Arial" w:cs="Arial"/>
          <w:sz w:val="24"/>
          <w:szCs w:val="24"/>
        </w:rPr>
        <w:br/>
      </w:r>
      <w:r w:rsidRPr="00C6127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Wiceprzewodniczącego</w:t>
      </w:r>
      <w:r w:rsidR="00C6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Rady Gminy Jedlnia-Letnisko został</w:t>
      </w:r>
      <w:r w:rsidR="00C6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wybrany </w:t>
      </w:r>
      <w:r w:rsidRPr="002E162C">
        <w:rPr>
          <w:rFonts w:ascii="Arial" w:hAnsi="Arial" w:cs="Arial"/>
          <w:b/>
          <w:sz w:val="24"/>
          <w:szCs w:val="24"/>
        </w:rPr>
        <w:t>Pan</w:t>
      </w:r>
      <w:r w:rsidR="00C61273">
        <w:rPr>
          <w:rFonts w:ascii="Arial" w:hAnsi="Arial" w:cs="Arial"/>
          <w:b/>
          <w:sz w:val="24"/>
          <w:szCs w:val="24"/>
        </w:rPr>
        <w:t xml:space="preserve">  Jan Krakowiak.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2E162C" w:rsidRDefault="002E162C" w:rsidP="002E162C">
      <w:pPr>
        <w:tabs>
          <w:tab w:val="left" w:pos="82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E162C" w:rsidRDefault="002E162C" w:rsidP="002E162C">
      <w:pPr>
        <w:tabs>
          <w:tab w:val="left" w:pos="822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2E162C" w:rsidRDefault="002E162C" w:rsidP="002E162C">
      <w:pPr>
        <w:tabs>
          <w:tab w:val="left" w:pos="8220"/>
        </w:tabs>
        <w:spacing w:line="360" w:lineRule="auto"/>
        <w:rPr>
          <w:rFonts w:ascii="Arial" w:hAnsi="Arial" w:cs="Arial"/>
          <w:sz w:val="24"/>
          <w:szCs w:val="24"/>
        </w:rPr>
      </w:pPr>
      <w:r w:rsidRPr="00BF2E3A"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 Uchwała wchodzi w życie z dniem podjęcia.</w:t>
      </w:r>
    </w:p>
    <w:p w:rsidR="002E162C" w:rsidRDefault="002E162C" w:rsidP="002E162C"/>
    <w:p w:rsidR="003A6483" w:rsidRDefault="003A6483" w:rsidP="002E162C"/>
    <w:p w:rsidR="003A6483" w:rsidRDefault="003A6483" w:rsidP="002E162C"/>
    <w:p w:rsidR="003A6483" w:rsidRPr="003A6483" w:rsidRDefault="003A6483" w:rsidP="003A6483">
      <w:pPr>
        <w:jc w:val="right"/>
        <w:rPr>
          <w:rFonts w:ascii="Arial" w:hAnsi="Arial" w:cs="Arial"/>
          <w:sz w:val="24"/>
          <w:szCs w:val="24"/>
        </w:rPr>
      </w:pPr>
      <w:r w:rsidRPr="003A6483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3A6483">
        <w:rPr>
          <w:rFonts w:ascii="Arial" w:hAnsi="Arial" w:cs="Arial"/>
          <w:b/>
          <w:bCs/>
          <w:sz w:val="24"/>
          <w:szCs w:val="24"/>
        </w:rPr>
        <w:br/>
      </w:r>
      <w:r w:rsidRPr="003A6483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0A21BD" w:rsidRPr="003A6483" w:rsidRDefault="000A21BD">
      <w:pPr>
        <w:rPr>
          <w:sz w:val="28"/>
          <w:szCs w:val="28"/>
        </w:rPr>
      </w:pPr>
    </w:p>
    <w:sectPr w:rsidR="000A21BD" w:rsidRPr="003A6483" w:rsidSect="0055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62C"/>
    <w:rsid w:val="000A21BD"/>
    <w:rsid w:val="002E162C"/>
    <w:rsid w:val="003612B8"/>
    <w:rsid w:val="003A6483"/>
    <w:rsid w:val="003D39EB"/>
    <w:rsid w:val="00505E73"/>
    <w:rsid w:val="00576DA9"/>
    <w:rsid w:val="0062717D"/>
    <w:rsid w:val="00C42C1A"/>
    <w:rsid w:val="00C61273"/>
    <w:rsid w:val="00D6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62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Zawodnik</dc:creator>
  <cp:lastModifiedBy>oem</cp:lastModifiedBy>
  <cp:revision>5</cp:revision>
  <cp:lastPrinted>2018-12-04T08:37:00Z</cp:lastPrinted>
  <dcterms:created xsi:type="dcterms:W3CDTF">2018-11-26T10:06:00Z</dcterms:created>
  <dcterms:modified xsi:type="dcterms:W3CDTF">2018-12-04T14:08:00Z</dcterms:modified>
</cp:coreProperties>
</file>