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E4D" w:rsidRDefault="00591E4D" w:rsidP="00591E4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UCHWAŁA Nr </w:t>
      </w:r>
      <w:r w:rsidR="004A6D31">
        <w:rPr>
          <w:rFonts w:ascii="Times New Roman" w:hAnsi="Times New Roman"/>
          <w:b/>
          <w:sz w:val="28"/>
          <w:szCs w:val="28"/>
        </w:rPr>
        <w:t>XLVII</w:t>
      </w:r>
      <w:r>
        <w:rPr>
          <w:rFonts w:ascii="Times New Roman" w:hAnsi="Times New Roman"/>
          <w:b/>
          <w:sz w:val="28"/>
          <w:szCs w:val="28"/>
        </w:rPr>
        <w:t>/</w:t>
      </w:r>
      <w:r w:rsidR="004A6D31">
        <w:rPr>
          <w:rFonts w:ascii="Times New Roman" w:hAnsi="Times New Roman"/>
          <w:b/>
          <w:sz w:val="28"/>
          <w:szCs w:val="28"/>
        </w:rPr>
        <w:t>297</w:t>
      </w:r>
      <w:r>
        <w:rPr>
          <w:rFonts w:ascii="Times New Roman" w:hAnsi="Times New Roman"/>
          <w:b/>
          <w:sz w:val="28"/>
          <w:szCs w:val="28"/>
        </w:rPr>
        <w:t>/2017</w:t>
      </w:r>
    </w:p>
    <w:p w:rsidR="00591E4D" w:rsidRDefault="00591E4D" w:rsidP="00591E4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Rady Gminy Jedlnia-Letnisko</w:t>
      </w:r>
    </w:p>
    <w:p w:rsidR="00591E4D" w:rsidRDefault="00591E4D" w:rsidP="00591E4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 dnia </w:t>
      </w:r>
      <w:r w:rsidR="004A6D31">
        <w:rPr>
          <w:rFonts w:ascii="Times New Roman" w:hAnsi="Times New Roman"/>
          <w:b/>
          <w:sz w:val="28"/>
          <w:szCs w:val="28"/>
        </w:rPr>
        <w:t>28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grudnia 2017 r.</w:t>
      </w:r>
    </w:p>
    <w:p w:rsidR="00591E4D" w:rsidRDefault="00591E4D" w:rsidP="00591E4D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591E4D" w:rsidRDefault="00591E4D" w:rsidP="00591E4D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591E4D" w:rsidRDefault="00591E4D" w:rsidP="00591E4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sprawie przyjęcia rezygnacji z  członkostwa w Komisji Rozwoju Gospodarczego, Usług, Rolnictwa, Budżetu i Finansów Rady Gminy Jedlnia-Letnisko, zmiany uchwały Nr III/6/2014 Rady Gminy Jedlnia-Letnisko z dnia 15 grudnia 2014r. w sprawie powołania składu osobowego Komisji Rozwoju Gospodarczego, Usług, Rolnictwa, Budżetu i Finansów Rady Gminy Jedlnia-Letnisko </w:t>
      </w:r>
    </w:p>
    <w:p w:rsidR="00591E4D" w:rsidRDefault="00591E4D" w:rsidP="00591E4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91E4D" w:rsidRDefault="00591E4D" w:rsidP="00591E4D">
      <w:pPr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Na podstawie art. 21 ust.1  ustawy z dnia 8 marca 1990 r. o samorządzie gminnym  (tekst jednolity – Dz. U. z 2017 r. poz.1875</w:t>
      </w:r>
      <w:r w:rsidR="00F01BCE">
        <w:rPr>
          <w:rFonts w:ascii="Times New Roman" w:hAnsi="Times New Roman"/>
          <w:sz w:val="24"/>
          <w:szCs w:val="24"/>
        </w:rPr>
        <w:t xml:space="preserve"> ze zm.</w:t>
      </w:r>
      <w:r>
        <w:rPr>
          <w:rFonts w:ascii="Times New Roman" w:hAnsi="Times New Roman"/>
          <w:sz w:val="24"/>
          <w:szCs w:val="24"/>
        </w:rPr>
        <w:t>), Rada Gminy Jedlnia-Letnisko uchwala, co następuje:</w:t>
      </w:r>
    </w:p>
    <w:p w:rsidR="00591E4D" w:rsidRDefault="00591E4D" w:rsidP="00591E4D">
      <w:pPr>
        <w:tabs>
          <w:tab w:val="left" w:pos="822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591E4D" w:rsidRDefault="00591E4D" w:rsidP="00591E4D">
      <w:pPr>
        <w:tabs>
          <w:tab w:val="left" w:pos="822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1. Przyjmuje się rezygnację radnego Mieczysława Kaima z  członkostwa w Komisji Rozwoju Gospodarczego, Usług, Rolnictwa, Budżetu i Finansów  Rady Gminy Jedlnia-Letnisko, złożoną pisemnie w dniu </w:t>
      </w:r>
      <w:r w:rsidR="00F01BCE">
        <w:rPr>
          <w:rFonts w:ascii="Times New Roman" w:hAnsi="Times New Roman"/>
          <w:sz w:val="24"/>
          <w:szCs w:val="24"/>
        </w:rPr>
        <w:t>28.</w:t>
      </w:r>
      <w:r>
        <w:rPr>
          <w:rFonts w:ascii="Times New Roman" w:hAnsi="Times New Roman"/>
          <w:sz w:val="24"/>
          <w:szCs w:val="24"/>
        </w:rPr>
        <w:t xml:space="preserve">12.2017r. </w:t>
      </w:r>
    </w:p>
    <w:p w:rsidR="00591E4D" w:rsidRDefault="00591E4D" w:rsidP="00591E4D">
      <w:pPr>
        <w:tabs>
          <w:tab w:val="left" w:pos="822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591E4D" w:rsidRDefault="00591E4D" w:rsidP="00591E4D">
      <w:pPr>
        <w:tabs>
          <w:tab w:val="left" w:pos="822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Zmienia się Uchwałę Nr III/6/2014 Rady Gminy Jedlnia-Letnisko z dnia 15 grudnia 2014r. w sprawie powołania składu osobowego Komisji Rozwoju Gospodarczego, Usług, Rolnictwa, Budżetu i Finansów Rady Gminy Jedlnia-Letnisko w ten sposób, że uchyla się dotychczasową treść § 1 pkt 1.</w:t>
      </w:r>
    </w:p>
    <w:p w:rsidR="00591E4D" w:rsidRDefault="00591E4D" w:rsidP="00591E4D">
      <w:pPr>
        <w:tabs>
          <w:tab w:val="left" w:pos="822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591E4D" w:rsidRDefault="00591E4D" w:rsidP="00591E4D">
      <w:pPr>
        <w:tabs>
          <w:tab w:val="left" w:pos="822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3. Uchwała wchodzi w życie z dniem podjęcia.</w:t>
      </w:r>
    </w:p>
    <w:p w:rsidR="00591E4D" w:rsidRDefault="00591E4D" w:rsidP="00591E4D">
      <w:pPr>
        <w:rPr>
          <w:rFonts w:ascii="Times New Roman" w:hAnsi="Times New Roman"/>
        </w:rPr>
      </w:pPr>
    </w:p>
    <w:p w:rsidR="00591E4D" w:rsidRDefault="00591E4D" w:rsidP="00591E4D"/>
    <w:p w:rsidR="00A750FA" w:rsidRDefault="00A750FA" w:rsidP="00591E4D"/>
    <w:p w:rsidR="00A750FA" w:rsidRPr="00B737F6" w:rsidRDefault="00A750FA" w:rsidP="00A750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  <w:rPr>
          <w:b/>
          <w:bCs/>
          <w:i/>
          <w:iCs/>
        </w:rPr>
      </w:pPr>
      <w:r w:rsidRPr="0076429D">
        <w:rPr>
          <w:b/>
          <w:bCs/>
        </w:rPr>
        <w:t>Przewodnicząca Rady Gminy</w:t>
      </w:r>
      <w:r w:rsidRPr="0076429D">
        <w:rPr>
          <w:b/>
          <w:bCs/>
        </w:rPr>
        <w:br/>
      </w:r>
      <w:r w:rsidRPr="0076429D">
        <w:rPr>
          <w:b/>
          <w:bCs/>
          <w:i/>
          <w:iCs/>
        </w:rPr>
        <w:t>/-/ dr Bożena Grad</w:t>
      </w:r>
    </w:p>
    <w:p w:rsidR="000A21BD" w:rsidRDefault="000A21BD"/>
    <w:sectPr w:rsidR="000A21BD" w:rsidSect="007E1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hyphenationZone w:val="425"/>
  <w:characterSpacingControl w:val="doNotCompress"/>
  <w:compat/>
  <w:rsids>
    <w:rsidRoot w:val="00591E4D"/>
    <w:rsid w:val="0009403C"/>
    <w:rsid w:val="000A21BD"/>
    <w:rsid w:val="004A6D31"/>
    <w:rsid w:val="00591E4D"/>
    <w:rsid w:val="007E15A1"/>
    <w:rsid w:val="00A750FA"/>
    <w:rsid w:val="00F01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E4D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1B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BC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9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Zawodnik</dc:creator>
  <cp:keywords/>
  <dc:description/>
  <cp:lastModifiedBy>oem</cp:lastModifiedBy>
  <cp:revision>6</cp:revision>
  <cp:lastPrinted>2017-12-29T08:26:00Z</cp:lastPrinted>
  <dcterms:created xsi:type="dcterms:W3CDTF">2017-12-28T07:38:00Z</dcterms:created>
  <dcterms:modified xsi:type="dcterms:W3CDTF">2018-01-04T14:09:00Z</dcterms:modified>
</cp:coreProperties>
</file>