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B" w:rsidRPr="00D51647" w:rsidRDefault="00A52CFB" w:rsidP="00A52CFB">
      <w:pPr>
        <w:spacing w:line="360" w:lineRule="auto"/>
        <w:jc w:val="center"/>
        <w:rPr>
          <w:rFonts w:ascii="Arial" w:hAnsi="Arial" w:cs="Arial"/>
          <w:b/>
        </w:rPr>
      </w:pPr>
      <w:r w:rsidRPr="00D51647">
        <w:rPr>
          <w:rFonts w:ascii="Arial" w:hAnsi="Arial" w:cs="Arial"/>
          <w:b/>
        </w:rPr>
        <w:t xml:space="preserve">UCHWAŁA Nr </w:t>
      </w:r>
      <w:r w:rsidR="008E3F17">
        <w:rPr>
          <w:rFonts w:ascii="Arial" w:hAnsi="Arial" w:cs="Arial"/>
          <w:b/>
        </w:rPr>
        <w:t>XXXII</w:t>
      </w:r>
      <w:r w:rsidRPr="00D51647">
        <w:rPr>
          <w:rFonts w:ascii="Arial" w:hAnsi="Arial" w:cs="Arial"/>
          <w:b/>
        </w:rPr>
        <w:t>/</w:t>
      </w:r>
      <w:r w:rsidR="008E3F17">
        <w:rPr>
          <w:rFonts w:ascii="Arial" w:hAnsi="Arial" w:cs="Arial"/>
          <w:b/>
        </w:rPr>
        <w:t>207</w:t>
      </w:r>
      <w:r w:rsidRPr="00D5164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</w:p>
    <w:p w:rsidR="00A52CFB" w:rsidRPr="00D51647" w:rsidRDefault="00A52CFB" w:rsidP="00A52CFB">
      <w:pPr>
        <w:spacing w:line="360" w:lineRule="auto"/>
        <w:jc w:val="center"/>
        <w:rPr>
          <w:rFonts w:ascii="Arial" w:hAnsi="Arial" w:cs="Arial"/>
          <w:b/>
        </w:rPr>
      </w:pPr>
      <w:r w:rsidRPr="00D51647">
        <w:rPr>
          <w:rFonts w:ascii="Arial" w:hAnsi="Arial" w:cs="Arial"/>
          <w:b/>
        </w:rPr>
        <w:t>Rady Gminy Jedlnia-Letnisko</w:t>
      </w:r>
    </w:p>
    <w:p w:rsidR="00A52CFB" w:rsidRDefault="00A52CFB" w:rsidP="00A52CFB">
      <w:pPr>
        <w:spacing w:line="360" w:lineRule="auto"/>
        <w:jc w:val="center"/>
        <w:rPr>
          <w:rFonts w:ascii="Arial" w:hAnsi="Arial" w:cs="Arial"/>
          <w:b/>
        </w:rPr>
      </w:pPr>
      <w:r w:rsidRPr="00D51647">
        <w:rPr>
          <w:rFonts w:ascii="Arial" w:hAnsi="Arial" w:cs="Arial"/>
          <w:b/>
        </w:rPr>
        <w:t xml:space="preserve">z dnia </w:t>
      </w:r>
      <w:r w:rsidR="008E3F17">
        <w:rPr>
          <w:rFonts w:ascii="Arial" w:hAnsi="Arial" w:cs="Arial"/>
          <w:b/>
        </w:rPr>
        <w:t>13 lutego</w:t>
      </w:r>
      <w:r>
        <w:rPr>
          <w:rFonts w:ascii="Arial" w:hAnsi="Arial" w:cs="Arial"/>
          <w:b/>
        </w:rPr>
        <w:t xml:space="preserve"> </w:t>
      </w:r>
      <w:r w:rsidRPr="00D5164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D51647">
        <w:rPr>
          <w:rFonts w:ascii="Arial" w:hAnsi="Arial" w:cs="Arial"/>
          <w:b/>
        </w:rPr>
        <w:t xml:space="preserve"> r.</w:t>
      </w:r>
    </w:p>
    <w:p w:rsidR="00A3448D" w:rsidRPr="00D51647" w:rsidRDefault="00A3448D" w:rsidP="00A52CFB">
      <w:pPr>
        <w:spacing w:line="360" w:lineRule="auto"/>
        <w:jc w:val="center"/>
        <w:rPr>
          <w:rFonts w:ascii="Arial" w:hAnsi="Arial" w:cs="Arial"/>
          <w:b/>
        </w:rPr>
      </w:pPr>
    </w:p>
    <w:p w:rsidR="00A52CFB" w:rsidRPr="00D51647" w:rsidRDefault="00A52CFB" w:rsidP="00A52CFB">
      <w:pPr>
        <w:spacing w:line="360" w:lineRule="auto"/>
        <w:jc w:val="center"/>
        <w:rPr>
          <w:rFonts w:ascii="Arial" w:hAnsi="Arial" w:cs="Arial"/>
          <w:b/>
        </w:rPr>
      </w:pPr>
      <w:r w:rsidRPr="00D51647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rozpatrzenia </w:t>
      </w:r>
      <w:r w:rsidR="00A3448D">
        <w:rPr>
          <w:rFonts w:ascii="Arial" w:hAnsi="Arial" w:cs="Arial"/>
          <w:b/>
        </w:rPr>
        <w:t>skargi na działalność Wójta Gminy Jedlnia-Letnisko</w:t>
      </w:r>
      <w:r w:rsidRPr="00D51647">
        <w:rPr>
          <w:rFonts w:ascii="Arial" w:hAnsi="Arial" w:cs="Arial"/>
          <w:b/>
        </w:rPr>
        <w:t xml:space="preserve">        </w:t>
      </w:r>
    </w:p>
    <w:p w:rsidR="00A52CFB" w:rsidRPr="00D51647" w:rsidRDefault="00A52CFB" w:rsidP="00A52CFB">
      <w:pPr>
        <w:spacing w:line="360" w:lineRule="auto"/>
        <w:rPr>
          <w:rFonts w:ascii="Arial" w:hAnsi="Arial" w:cs="Arial"/>
          <w:b/>
        </w:rPr>
      </w:pPr>
    </w:p>
    <w:p w:rsidR="00DE22A2" w:rsidRDefault="00A52CFB" w:rsidP="00DE22A2">
      <w:pPr>
        <w:spacing w:line="360" w:lineRule="auto"/>
        <w:rPr>
          <w:rFonts w:ascii="Arial" w:hAnsi="Arial" w:cs="Arial"/>
        </w:rPr>
      </w:pPr>
      <w:r w:rsidRPr="00D51647">
        <w:rPr>
          <w:rFonts w:ascii="Arial" w:hAnsi="Arial" w:cs="Arial"/>
        </w:rPr>
        <w:t xml:space="preserve">Na podstawie art. 18 ust. 2 </w:t>
      </w:r>
      <w:proofErr w:type="spellStart"/>
      <w:r w:rsidRPr="00D51647">
        <w:rPr>
          <w:rFonts w:ascii="Arial" w:hAnsi="Arial" w:cs="Arial"/>
        </w:rPr>
        <w:t>pkt</w:t>
      </w:r>
      <w:proofErr w:type="spellEnd"/>
      <w:r w:rsidRPr="00D5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D51647">
        <w:rPr>
          <w:rFonts w:ascii="Arial" w:hAnsi="Arial" w:cs="Arial"/>
        </w:rPr>
        <w:t xml:space="preserve"> ustawy z dnia 8 marca 1990 r. o samorządzie gminnym (tekst jednolity Dz. U. z 201</w:t>
      </w:r>
      <w:r w:rsidR="00E61677">
        <w:rPr>
          <w:rFonts w:ascii="Arial" w:hAnsi="Arial" w:cs="Arial"/>
        </w:rPr>
        <w:t>6</w:t>
      </w:r>
      <w:r w:rsidRPr="00D51647">
        <w:rPr>
          <w:rFonts w:ascii="Arial" w:hAnsi="Arial" w:cs="Arial"/>
        </w:rPr>
        <w:t xml:space="preserve"> r. poz.</w:t>
      </w:r>
      <w:r w:rsidR="00DE22A2">
        <w:rPr>
          <w:rFonts w:ascii="Arial" w:hAnsi="Arial" w:cs="Arial"/>
        </w:rPr>
        <w:t xml:space="preserve"> </w:t>
      </w:r>
      <w:r w:rsidR="00E61677">
        <w:rPr>
          <w:rFonts w:ascii="Arial" w:hAnsi="Arial" w:cs="Arial"/>
        </w:rPr>
        <w:t>446 z</w:t>
      </w:r>
      <w:r w:rsidR="00DE22A2">
        <w:rPr>
          <w:rFonts w:ascii="Arial" w:hAnsi="Arial" w:cs="Arial"/>
        </w:rPr>
        <w:t>e</w:t>
      </w:r>
      <w:r w:rsidR="00E61677">
        <w:rPr>
          <w:rFonts w:ascii="Arial" w:hAnsi="Arial" w:cs="Arial"/>
        </w:rPr>
        <w:t xml:space="preserve"> zm.</w:t>
      </w:r>
      <w:r w:rsidRPr="00D51647">
        <w:rPr>
          <w:rFonts w:ascii="Arial" w:hAnsi="Arial" w:cs="Arial"/>
        </w:rPr>
        <w:t>)</w:t>
      </w:r>
      <w:r w:rsidR="00E61677">
        <w:rPr>
          <w:rFonts w:ascii="Arial" w:hAnsi="Arial" w:cs="Arial"/>
        </w:rPr>
        <w:t xml:space="preserve"> oraz art.</w:t>
      </w:r>
      <w:r w:rsidR="00DE22A2">
        <w:rPr>
          <w:rFonts w:ascii="Arial" w:hAnsi="Arial" w:cs="Arial"/>
        </w:rPr>
        <w:t xml:space="preserve"> </w:t>
      </w:r>
      <w:r w:rsidR="00E61677">
        <w:rPr>
          <w:rFonts w:ascii="Arial" w:hAnsi="Arial" w:cs="Arial"/>
        </w:rPr>
        <w:t xml:space="preserve">229 </w:t>
      </w:r>
      <w:proofErr w:type="spellStart"/>
      <w:r w:rsidR="00E61677">
        <w:rPr>
          <w:rFonts w:ascii="Arial" w:hAnsi="Arial" w:cs="Arial"/>
        </w:rPr>
        <w:t>pkt</w:t>
      </w:r>
      <w:proofErr w:type="spellEnd"/>
      <w:r w:rsidR="00E61677">
        <w:rPr>
          <w:rFonts w:ascii="Arial" w:hAnsi="Arial" w:cs="Arial"/>
        </w:rPr>
        <w:t xml:space="preserve"> 3, art.</w:t>
      </w:r>
      <w:r w:rsidR="00DE22A2">
        <w:rPr>
          <w:rFonts w:ascii="Arial" w:hAnsi="Arial" w:cs="Arial"/>
        </w:rPr>
        <w:t xml:space="preserve"> </w:t>
      </w:r>
      <w:r w:rsidR="00E61677">
        <w:rPr>
          <w:rFonts w:ascii="Arial" w:hAnsi="Arial" w:cs="Arial"/>
        </w:rPr>
        <w:t>237 i art.</w:t>
      </w:r>
      <w:r w:rsidR="00DE22A2">
        <w:rPr>
          <w:rFonts w:ascii="Arial" w:hAnsi="Arial" w:cs="Arial"/>
        </w:rPr>
        <w:t xml:space="preserve"> </w:t>
      </w:r>
      <w:r w:rsidR="00E61677">
        <w:rPr>
          <w:rFonts w:ascii="Arial" w:hAnsi="Arial" w:cs="Arial"/>
        </w:rPr>
        <w:t>238 ustawy z dnia 14 czerwca 1960 r. – Kodeks postępowania administracyjnego</w:t>
      </w:r>
      <w:r w:rsidR="00A3448D">
        <w:rPr>
          <w:rFonts w:ascii="Arial" w:hAnsi="Arial" w:cs="Arial"/>
        </w:rPr>
        <w:t xml:space="preserve"> </w:t>
      </w:r>
      <w:r w:rsidR="00E61677">
        <w:rPr>
          <w:rFonts w:ascii="Arial" w:hAnsi="Arial" w:cs="Arial"/>
        </w:rPr>
        <w:t xml:space="preserve">(tekst jednolity Dz. U. </w:t>
      </w:r>
    </w:p>
    <w:p w:rsidR="00A52CFB" w:rsidRPr="00D51647" w:rsidRDefault="00E61677" w:rsidP="00DE22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2016 r. poz.</w:t>
      </w:r>
      <w:r w:rsidR="00DE2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="00DE22A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po rozpatrzeniu skargi Pana Jerzego </w:t>
      </w:r>
      <w:proofErr w:type="spellStart"/>
      <w:r>
        <w:rPr>
          <w:rFonts w:ascii="Arial" w:hAnsi="Arial" w:cs="Arial"/>
        </w:rPr>
        <w:t>Pisiewicza</w:t>
      </w:r>
      <w:proofErr w:type="spellEnd"/>
      <w:r>
        <w:rPr>
          <w:rFonts w:ascii="Arial" w:hAnsi="Arial" w:cs="Arial"/>
        </w:rPr>
        <w:t xml:space="preserve"> na działalność Wójta Gminy Jedlnia-Letnisko, </w:t>
      </w:r>
      <w:r w:rsidR="00A52CFB" w:rsidRPr="00D51647">
        <w:rPr>
          <w:rFonts w:ascii="Arial" w:hAnsi="Arial" w:cs="Arial"/>
        </w:rPr>
        <w:t>Rada Gminy Jedlnia-Letnisko uchwala, co następuje:</w:t>
      </w: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  <w:r w:rsidRPr="00D51647">
        <w:rPr>
          <w:rFonts w:ascii="Arial" w:hAnsi="Arial" w:cs="Arial"/>
        </w:rPr>
        <w:t xml:space="preserve">§ 1. </w:t>
      </w:r>
      <w:r>
        <w:rPr>
          <w:rFonts w:ascii="Arial" w:hAnsi="Arial" w:cs="Arial"/>
        </w:rPr>
        <w:t>Uznaje za bez</w:t>
      </w:r>
      <w:bookmarkStart w:id="0" w:name="_GoBack"/>
      <w:bookmarkEnd w:id="0"/>
      <w:r>
        <w:rPr>
          <w:rFonts w:ascii="Arial" w:hAnsi="Arial" w:cs="Arial"/>
        </w:rPr>
        <w:t>zasadn</w:t>
      </w:r>
      <w:r w:rsidR="00E61677">
        <w:rPr>
          <w:rFonts w:ascii="Arial" w:hAnsi="Arial" w:cs="Arial"/>
        </w:rPr>
        <w:t xml:space="preserve">ą skargę Pana Jerzego </w:t>
      </w:r>
      <w:proofErr w:type="spellStart"/>
      <w:r w:rsidR="00E61677">
        <w:rPr>
          <w:rFonts w:ascii="Arial" w:hAnsi="Arial" w:cs="Arial"/>
        </w:rPr>
        <w:t>Pisiewicza</w:t>
      </w:r>
      <w:proofErr w:type="spellEnd"/>
      <w:r w:rsidR="00E61677">
        <w:rPr>
          <w:rFonts w:ascii="Arial" w:hAnsi="Arial" w:cs="Arial"/>
        </w:rPr>
        <w:t xml:space="preserve"> z dnia </w:t>
      </w:r>
      <w:r w:rsidR="00A3448D">
        <w:rPr>
          <w:rFonts w:ascii="Arial" w:hAnsi="Arial" w:cs="Arial"/>
        </w:rPr>
        <w:t>23 stycznia 2017 r.</w:t>
      </w:r>
      <w:r w:rsidRPr="0001101E">
        <w:rPr>
          <w:rFonts w:ascii="Arial" w:hAnsi="Arial" w:cs="Arial"/>
        </w:rPr>
        <w:t xml:space="preserve">   </w:t>
      </w:r>
      <w:r w:rsidR="00A3448D">
        <w:rPr>
          <w:rFonts w:ascii="Arial" w:hAnsi="Arial" w:cs="Arial"/>
        </w:rPr>
        <w:t>na działalność Wójta Gminy Jedlnia-Letnisko</w:t>
      </w:r>
      <w:r w:rsidR="00DE22A2">
        <w:rPr>
          <w:rFonts w:ascii="Arial" w:hAnsi="Arial" w:cs="Arial"/>
        </w:rPr>
        <w:t>.</w:t>
      </w:r>
      <w:r w:rsidRPr="0001101E">
        <w:rPr>
          <w:rFonts w:ascii="Arial" w:hAnsi="Arial" w:cs="Arial"/>
        </w:rPr>
        <w:t xml:space="preserve">     </w:t>
      </w: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  <w:r w:rsidRPr="00D5164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  <w:r w:rsidRPr="00D51647">
        <w:rPr>
          <w:rFonts w:ascii="Arial" w:hAnsi="Arial" w:cs="Arial"/>
        </w:rPr>
        <w:t xml:space="preserve">. </w:t>
      </w:r>
      <w:r w:rsidR="00A3448D">
        <w:rPr>
          <w:rFonts w:ascii="Arial" w:hAnsi="Arial" w:cs="Arial"/>
        </w:rPr>
        <w:t>Zobowiązuje się Przewodniczącą Rady Gminy Jedlnia-Letnisko do zawiadomienia skarżącego o sposobie załatwienia skargi</w:t>
      </w:r>
      <w:r w:rsidRPr="00D51647">
        <w:rPr>
          <w:rFonts w:ascii="Arial" w:hAnsi="Arial" w:cs="Arial"/>
        </w:rPr>
        <w:t>.</w:t>
      </w: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  <w:r w:rsidRPr="00D51647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  <w:r w:rsidRPr="00D51647">
        <w:rPr>
          <w:rFonts w:ascii="Arial" w:hAnsi="Arial" w:cs="Arial"/>
        </w:rPr>
        <w:t>.Uchwała wchodzi w życie z dniem podjęcia.</w:t>
      </w: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74012F" w:rsidRDefault="0074012F" w:rsidP="00740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74012F" w:rsidRDefault="0074012F" w:rsidP="0074012F">
      <w:pPr>
        <w:shd w:val="clear" w:color="auto" w:fill="FFFFFF"/>
        <w:spacing w:line="360" w:lineRule="auto"/>
        <w:ind w:right="5"/>
      </w:pPr>
    </w:p>
    <w:p w:rsidR="00A52CFB" w:rsidRPr="00D51647" w:rsidRDefault="00A52CFB" w:rsidP="00DE22A2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A52CFB" w:rsidRPr="00D51647" w:rsidRDefault="00A52CFB" w:rsidP="00A52CFB">
      <w:pPr>
        <w:rPr>
          <w:rFonts w:ascii="Arial" w:hAnsi="Arial" w:cs="Arial"/>
        </w:rPr>
      </w:pPr>
    </w:p>
    <w:p w:rsidR="00A52CFB" w:rsidRPr="00D51647" w:rsidRDefault="00A52CFB" w:rsidP="00A52CFB">
      <w:pPr>
        <w:rPr>
          <w:rFonts w:ascii="Arial" w:hAnsi="Arial" w:cs="Arial"/>
        </w:rPr>
      </w:pPr>
    </w:p>
    <w:p w:rsidR="00A52CFB" w:rsidRPr="00D51647" w:rsidRDefault="00A52CFB" w:rsidP="00A52CFB">
      <w:pPr>
        <w:rPr>
          <w:rFonts w:ascii="Arial" w:hAnsi="Arial" w:cs="Arial"/>
        </w:rPr>
      </w:pPr>
    </w:p>
    <w:p w:rsidR="00492125" w:rsidRDefault="00492125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Default="00C468D2"/>
    <w:p w:rsidR="00C468D2" w:rsidRPr="00E062DC" w:rsidRDefault="00C468D2" w:rsidP="00C468D2">
      <w:pPr>
        <w:jc w:val="center"/>
        <w:rPr>
          <w:rFonts w:ascii="Times New Roman" w:hAnsi="Times New Roman"/>
          <w:b/>
          <w:sz w:val="24"/>
          <w:szCs w:val="24"/>
        </w:rPr>
      </w:pPr>
      <w:r w:rsidRPr="00E062DC">
        <w:rPr>
          <w:rFonts w:ascii="Times New Roman" w:hAnsi="Times New Roman"/>
          <w:b/>
          <w:sz w:val="24"/>
          <w:szCs w:val="24"/>
        </w:rPr>
        <w:t xml:space="preserve">Uzasadnienie </w:t>
      </w:r>
      <w:r w:rsidRPr="00E062DC">
        <w:rPr>
          <w:rFonts w:ascii="Times New Roman" w:hAnsi="Times New Roman"/>
          <w:b/>
          <w:sz w:val="24"/>
          <w:szCs w:val="24"/>
        </w:rPr>
        <w:br/>
      </w:r>
    </w:p>
    <w:p w:rsidR="00C468D2" w:rsidRDefault="00C468D2" w:rsidP="00C468D2">
      <w:pPr>
        <w:jc w:val="center"/>
        <w:rPr>
          <w:rFonts w:ascii="Times New Roman" w:hAnsi="Times New Roman"/>
          <w:b/>
          <w:sz w:val="24"/>
          <w:szCs w:val="24"/>
        </w:rPr>
      </w:pPr>
      <w:r w:rsidRPr="00E062DC">
        <w:rPr>
          <w:rFonts w:ascii="Times New Roman" w:hAnsi="Times New Roman"/>
          <w:b/>
          <w:sz w:val="24"/>
          <w:szCs w:val="24"/>
        </w:rPr>
        <w:t xml:space="preserve">do </w:t>
      </w:r>
      <w:r w:rsidR="008E3F17">
        <w:rPr>
          <w:rFonts w:ascii="Times New Roman" w:hAnsi="Times New Roman"/>
          <w:b/>
          <w:sz w:val="24"/>
          <w:szCs w:val="24"/>
        </w:rPr>
        <w:t>U</w:t>
      </w:r>
      <w:r w:rsidRPr="00E062DC">
        <w:rPr>
          <w:rFonts w:ascii="Times New Roman" w:hAnsi="Times New Roman"/>
          <w:b/>
          <w:sz w:val="24"/>
          <w:szCs w:val="24"/>
        </w:rPr>
        <w:t xml:space="preserve">chwały </w:t>
      </w:r>
      <w:r w:rsidR="008E3F17">
        <w:rPr>
          <w:rFonts w:ascii="Times New Roman" w:hAnsi="Times New Roman"/>
          <w:b/>
          <w:sz w:val="24"/>
          <w:szCs w:val="24"/>
        </w:rPr>
        <w:t xml:space="preserve">Rady Gminy Jedlnia-Letnisko </w:t>
      </w:r>
      <w:r w:rsidRPr="00E062DC">
        <w:rPr>
          <w:rFonts w:ascii="Times New Roman" w:hAnsi="Times New Roman"/>
          <w:b/>
          <w:sz w:val="24"/>
          <w:szCs w:val="24"/>
        </w:rPr>
        <w:t xml:space="preserve">Nr  </w:t>
      </w:r>
      <w:r w:rsidR="008E3F17">
        <w:rPr>
          <w:rFonts w:ascii="Times New Roman" w:hAnsi="Times New Roman"/>
          <w:b/>
          <w:sz w:val="24"/>
          <w:szCs w:val="24"/>
        </w:rPr>
        <w:t>XXXII</w:t>
      </w:r>
      <w:r w:rsidRPr="00E062DC">
        <w:rPr>
          <w:rFonts w:ascii="Times New Roman" w:hAnsi="Times New Roman"/>
          <w:b/>
          <w:sz w:val="24"/>
          <w:szCs w:val="24"/>
        </w:rPr>
        <w:t>/</w:t>
      </w:r>
      <w:r w:rsidR="008E3F17">
        <w:rPr>
          <w:rFonts w:ascii="Times New Roman" w:hAnsi="Times New Roman"/>
          <w:b/>
          <w:sz w:val="24"/>
          <w:szCs w:val="24"/>
        </w:rPr>
        <w:t>207</w:t>
      </w:r>
      <w:r w:rsidRPr="00E062DC">
        <w:rPr>
          <w:rFonts w:ascii="Times New Roman" w:hAnsi="Times New Roman"/>
          <w:b/>
          <w:sz w:val="24"/>
          <w:szCs w:val="24"/>
        </w:rPr>
        <w:t xml:space="preserve">/2017 </w:t>
      </w:r>
    </w:p>
    <w:p w:rsidR="008E3F17" w:rsidRDefault="008E3F17" w:rsidP="00C468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13 lutego 2017 r.</w:t>
      </w:r>
    </w:p>
    <w:p w:rsidR="008E3F17" w:rsidRPr="00E062DC" w:rsidRDefault="008E3F17" w:rsidP="00C46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8D2" w:rsidRPr="00E062DC" w:rsidRDefault="00C468D2" w:rsidP="00C468D2">
      <w:pPr>
        <w:jc w:val="center"/>
        <w:rPr>
          <w:rFonts w:ascii="Times New Roman" w:hAnsi="Times New Roman"/>
          <w:b/>
          <w:sz w:val="24"/>
          <w:szCs w:val="24"/>
        </w:rPr>
      </w:pPr>
      <w:r w:rsidRPr="00E062DC">
        <w:rPr>
          <w:rFonts w:ascii="Times New Roman" w:hAnsi="Times New Roman"/>
          <w:b/>
          <w:sz w:val="24"/>
          <w:szCs w:val="24"/>
        </w:rPr>
        <w:t>w sprawie rozpatrzenia skargi na działalność Wójta Gminy Jedlnia-Letnisko</w:t>
      </w:r>
    </w:p>
    <w:p w:rsidR="00C468D2" w:rsidRDefault="00C468D2" w:rsidP="00C468D2">
      <w:pPr>
        <w:jc w:val="center"/>
        <w:rPr>
          <w:rFonts w:ascii="Times New Roman" w:hAnsi="Times New Roman"/>
          <w:sz w:val="24"/>
          <w:szCs w:val="24"/>
        </w:rPr>
      </w:pPr>
    </w:p>
    <w:p w:rsidR="00E062DC" w:rsidRDefault="00C468D2" w:rsidP="00FF3C38">
      <w:pPr>
        <w:ind w:firstLine="708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 dniu 23.01.2017r. do Biura Rady Gminy wpłynęła skarga pana Jerzego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Pisiewicza</w:t>
      </w:r>
      <w:proofErr w:type="spellEnd"/>
      <w:r w:rsidR="001E63E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FF3C3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dotycząca sposobu realizacji przez Wójta Gminy Jedlnia-Letnisko zadania w zakresie utwardzania nawierzchni ulicy 15 Grudnia w Gminie Jedlnia-Letnisko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ierwotnie 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skarga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adresowana 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była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do Regionalnej Izby Obrachunkowej w Warszawie i Centralnego Biura Antykorupcyjnego w Warszawie, jednakże obie instytucje przekazały wspomnianą wyżej skargę  do Rady Gminy Jedlnia-Letnisko celem jej rozpatrzenia zgodnie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właściwością  i poinformowania skarżącego o sposobie jej załatwienia stosownie do art.</w:t>
      </w:r>
    </w:p>
    <w:p w:rsidR="00DB7F26" w:rsidRDefault="00C468D2" w:rsidP="00DB7F26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237 § 3 Kpa. </w:t>
      </w:r>
    </w:p>
    <w:p w:rsidR="0070631F" w:rsidRPr="00BB0092" w:rsidRDefault="00C468D2" w:rsidP="00E062DC">
      <w:pPr>
        <w:ind w:firstLine="708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dniu 30.01.2017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Przewodnicząca Rady Gminy Jedlnia-Letnisko przekazała skargę  Przewodniczącej Komisji Rewizyjnej Rady Gminy Jedlnia- Letnisko z prośbą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dokonanie kontroli realizacji zadania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 którym mowa powyżej w zakresie udzielenia zamówienia publicznego oraz celowości i gospodarności działań Wójta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przedmiotowej sprawie. W dniu 30.01.2017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Przewodnicząca K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omisji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ewizyjnej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pisemnie zawiadomiła pozostałych członków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omisji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zwołaniu posiedzenia na dzień 06.02.2017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celem rozpatrzenia skargi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Tego samego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dni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a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skierowała pismo do Kierownika R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eferatu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nwestycji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G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ospodarki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omunalnej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Ś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rodków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nijnych w Urzędzie Gminy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przygotowanie dla Komisji Rewizyjnej kompletu dokumentacji dotyczącej tej sprawy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Komisja Rewizyjna Rady Gminy Jedlnia-Letnisko na posiedzeniu w dniu 06.02.2017 r. rozpatrzyła ww. skargę. Członkowie komisji zapoznali się z treścią przekazanej  skargi wraz 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załącznikiem w postaci zdjęć w ilości szt.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2 oraz  z dokumentacją przetargową 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 powykonawczą, a także wyjaśnieniami Kierownika Referatu Inwestycji, Gospodarki Komunalnej i Środków Unijnych Gminy Jedlnia-Letnisko - Pana Mariusza Ruszkowskiego, dotyczącymi realizacji zadania pod nazwą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”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Przebudowa nawierzchni ul. 15 Grudnia w Jedlni-Letnisko”.  Dokonano również analizy podjętej w tej sprawie Uchwały Budżetowej na 2016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r.</w:t>
      </w:r>
    </w:p>
    <w:p w:rsidR="0070631F" w:rsidRPr="00BB0092" w:rsidRDefault="0070631F" w:rsidP="0070631F">
      <w:pPr>
        <w:ind w:firstLine="708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Komisja Rewizyjna ustaliła</w:t>
      </w:r>
      <w:r w:rsidR="00DB7F2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 że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:</w:t>
      </w:r>
    </w:p>
    <w:p w:rsidR="00E062DC" w:rsidRDefault="00DB7F26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-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 odniesieniu do zarzutu: </w:t>
      </w:r>
      <w:r w:rsidR="0070631F"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“unieważnienia w bieżącym roku przetargu na to zadanie </w:t>
      </w:r>
      <w:r w:rsidR="00DF5BBF"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="0070631F"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z powodu braku oferentów”,  </w:t>
      </w:r>
      <w:r w:rsidR="0070631F" w:rsidRPr="00E062DC">
        <w:rPr>
          <w:rFonts w:ascii="Times New Roman" w:hAnsi="Times New Roman"/>
          <w:sz w:val="24"/>
          <w:szCs w:val="24"/>
        </w:rPr>
        <w:t xml:space="preserve">Komisja stwierdza, że zadanie pod nazwą </w:t>
      </w:r>
      <w:r w:rsidR="0070631F"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”Przebudowa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nawierzchni ul. 15 Grudnia w Jedlni-Letnisko” zostało ujęte w planie budżetowym na rok 2016 Gminy Jedlnia- Letnisko w Załączniku nr 3 do Uchwały Nr XVIII/115/2016 Rady Gminy z dnia 25.01.2016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 Dziale 600, Rozdziale 60016, Paragrafie 6050. Wniosek 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wszczęcie postępowania  przetargowego złożony został w dniu 17.10.2016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r. Ogłoszenie 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zamówieniu nr 325218/2016 ukazało się w dniu 17.10.2016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wraz 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z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załącznikiem określającym szczegółowo zakres zadania tj. Specyfikacją Istotnych Warunków Zamówienia oraz  ustaleniem terminu składania ofert do dnia 02.11.2016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do godziny 10:30.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Ogłoszenie to zostało zamieszczone na tablicy ogłoszeń w budynku Gminy i stronie internetowej Biuletynu Informacji Publicznej Gminy Jedlnia-Letnisko pod adresem </w:t>
      </w:r>
      <w:hyperlink r:id="rId5" w:history="1">
        <w:r w:rsidR="0070631F" w:rsidRPr="00BB0092">
          <w:rPr>
            <w:rStyle w:val="Hipercze"/>
            <w:rFonts w:ascii="Times New Roman" w:hAnsi="Times New Roman"/>
            <w:sz w:val="24"/>
            <w:szCs w:val="24"/>
          </w:rPr>
          <w:t>www.jedlnia.biuletyn.net</w:t>
        </w:r>
      </w:hyperlink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 w zakładce -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Zamówienia publiczne, dział roboty budowlane. Jednocześnie w dniu 02.11.2016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zarządzeniem  nr 98/2016 Wójt Gminy Jedlnia-Letnisko powołał w tej sprawie Komisję Przetargową w składzie: Mariusz Ruszkowski- Przewodniczący Komisji, Tomasz Sowa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- Sekretarz Komisji, Grzegorz Solecki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-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członek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lastRenderedPageBreak/>
        <w:t>Komisji.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terminie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określonym w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</w:t>
      </w:r>
      <w:r w:rsidR="0070631F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głoszeniu o zamówieniu nr 325218/2016 wpłynęły 2 oferty na wykonanie tego zadania. Oferty złożyły firmy: “AS” Sp. z o.o. z siedzibą: </w:t>
      </w:r>
    </w:p>
    <w:p w:rsidR="004A4256" w:rsidRDefault="0070631F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ul. Wrocławska w  Radomiu i Zakład Transportowo-Budowlany Krzysztof Wach z siedzibą ul. Wspólna w Pionkach. Przy zachowaniu procedur określonych w Prawie Zamówień Publicznych jako  najkorzystniejszą spełniającą wymagania określone w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głoszeniu </w:t>
      </w:r>
    </w:p>
    <w:p w:rsidR="00E062DC" w:rsidRDefault="0070631F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zamówieniu, wybrano ofertę firmy  “AS”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Sp.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o.o. z siedzibą: ul.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Wrocławska w  Radomiu.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Wybrany 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ferent,  zgodnie z procedurą został powiadomiony o wyborze jego oferty, jednak nie stawił się i nie podpisał umowy na wykonanie tego zadania, w związku z czym w dniu 15.11.2016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został ponownie wezwany do podpisania umowy i tu również nie stawił się.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 dniu 23.11.2016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ponowiono wezwanie do stawienia się i zawarcia umowy. Pomimo trzykrotnego wezwania,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ferent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którego ofertę wybrała Komisja Przetargowa nie stawił się celem zawarcia umowy na wykonanie zadania. Komisja Przetargowa skorzystała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więc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uprawnień jakie daje art.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94 ust.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3  Ustawy Prawo Zam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ó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wień Publicznych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(Dz.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 dnia 29.01.2004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z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póź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n</w:t>
      </w:r>
      <w:proofErr w:type="spellEnd"/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zm.,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tekst jednolity Dz.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z dnia 22.12.2015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r.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poz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2164) i  wybrała  ofertę najkorzystniejszą spośród pozostałych ofert bez przeprowadzenia ich ponownego badania i oceny. Komisja przetargowa w dniu 29.11.2016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wystąpiła o przedłużenie terminu związania z ofertą do Zakładu Transportowo-Budowlanego Krzysztof Wach z siedzibą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ul.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Wspólna w Pionkach. W wyniku tego działania doszło do  udzielenia zamówienia firmie:  Zakład Transportowo-Budowlany Krzysztof Wach z siedzibą ul.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Wspólna w Pionkach </w:t>
      </w:r>
    </w:p>
    <w:p w:rsidR="0070631F" w:rsidRPr="00BB0092" w:rsidRDefault="0070631F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trybie art. 94 ust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3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Pzp</w:t>
      </w:r>
      <w:proofErr w:type="spellEnd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oraz w dniu 20.12.2016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dokonano zawarcia  umowy nr (9a/16) 220/RIGP/2016 na jego realizację  z  terminem r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e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alizacji </w:t>
      </w:r>
      <w:r w:rsidR="009670B4"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45 dni od daty podpisania umowy.</w:t>
      </w:r>
    </w:p>
    <w:p w:rsidR="0070631F" w:rsidRPr="004A4256" w:rsidRDefault="0070631F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 xml:space="preserve">   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Wobec powyższego podnoszony przez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karżącego zarzut  o unieważnieniu przetargu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z powodu braku oferentów w ocenie Komisji nie jest trafiony i staje się bezzasadny. </w:t>
      </w:r>
    </w:p>
    <w:p w:rsidR="009670B4" w:rsidRPr="004A4256" w:rsidRDefault="009670B4" w:rsidP="002729AA">
      <w:pPr>
        <w:ind w:firstLine="708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odniesieniu do zarzutu  w sprawie</w:t>
      </w:r>
      <w:r w:rsidRPr="00BB0092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 xml:space="preserve">: 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“jakości wykonywanych robót,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warunków atmosferycznych w jakich były prowadzone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(śnieg, błoto zalegające na powierzchni podkładu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ujemne temperatury nocą) oraz prowadzeniu prac w dniach  29  grudnia  po  zmroku i w dniu 30 grudnia wylewanie nawierzchni asfaltowej, w załączeniu, na potwierdzenie zarzutów 2 zdjęcia z placu budowy”</w:t>
      </w:r>
      <w:r w:rsidR="00BB0092" w:rsidRP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</w:p>
    <w:p w:rsidR="009670B4" w:rsidRPr="00BB0092" w:rsidRDefault="009670B4" w:rsidP="009670B4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Komisja stwierdza, że nie jest w stanie jednoznacznie potwierdzić kiedy faktycznie i w jakich warunkach  były wykonywane roboty w terenie i czy załączone do skargi zdjęcia dokumentują rzeczywisty czas i faktyczne miejsce wykonywania robót  oraz czy warunki pogodowe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 których pisze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karżący, miały wpływ na jakość wykonywanej inwestycji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gdyż nie posiada w swoim składzie osobowym biegłego z zakresu budownictwa drogowego. Komisja badając skargę, opierała się wyłącznie na dokumentacji dotyczącej tej inwestycji, dostarczonej przez Kierownika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RIG</w:t>
      </w:r>
      <w:r w:rsidR="008E3F17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iŚU</w:t>
      </w:r>
      <w:proofErr w:type="spellEnd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oraz jego wyjaśnieniach. Kierownik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RIG</w:t>
      </w:r>
      <w:r w:rsidR="008E3F17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iŚU</w:t>
      </w:r>
      <w:proofErr w:type="spellEnd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wyjaśnił, że wszystkie szczegóły z zakresu prowadzania prac opisane były w ogłoszeniu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 zamówieniu i załączniku SIWZ. Na pytanie czy był ustanowiony przez Zleceniodawcę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nspektor nadzoru nad prowadzoną inwestycją,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ierownik oznajmił, że nie było takiego wymogu zgodnie z art.18 ust.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2 Ustawy prawo budowlane, ponieważ inwestycja nie była objęta decyzją o pozwoleniu na budowę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wobec czego ustanowienie inspektora nadzoru prowadzonych robót nie było obowiązkowe.</w:t>
      </w:r>
    </w:p>
    <w:p w:rsidR="00E062DC" w:rsidRDefault="009670B4" w:rsidP="009670B4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Zgodnie z umową  Wykonawca przejął plac budowy w dniu podpisania umowy tj.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20.12.2016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oraz na wykonane roboty udzielił 4-letniej gwarancji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która upłynie z dniem 29.12.2020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r.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Komisji przedstawiono dokument w postaci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rotokółu końcowego odbioru robót sporządzony w dniu 29.12.2016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 sprawie odbioru robót pn. ”Przebudowa nawierzchni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ul.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15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Grudnia w Jedlni-Letnisko”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  którym Komisja  składająca się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przedstawicieli Zamawiającego w składzie: Mariusz Ruszkowski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- Urząd Gminy, Tomasz Sowa - Urząd Gminy, Grzegorz Solecki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- Urząd Gminy oraz przy udziale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rzedstawiciela Wykonawcy w składzie Rafał Wach - ZBT Krzysztof Wach, stwierdza, że po zapoznaniu </w:t>
      </w:r>
      <w:r w:rsidR="004A4256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z dokumentacją i po dokładnym zbadaniu zakresu robót wykonanych, roboty zostały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lastRenderedPageBreak/>
        <w:t>wykonane zgodnie z zakresem wykazanym w dokumentacji pod względem technicznym</w:t>
      </w:r>
      <w:r w:rsidR="00DE22A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oboty rozpoczęto w dniu 20.12.2016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 a zakończono w dniu 29.12.2016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T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ermin gwarancyjny wykonanych robót upływa z dniem 29.12.2020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artość wykonanych robót wynosi:158.192,59 zł brutto. Ponadto Komisja dokonująca odbioru robót stwierdza </w:t>
      </w:r>
    </w:p>
    <w:p w:rsidR="009670B4" w:rsidRPr="00BB0092" w:rsidRDefault="009670B4" w:rsidP="009670B4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protokóle końcowym odbioru robót</w:t>
      </w:r>
      <w:r w:rsidR="00DF5BBF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iż wykonane  roboty uznaje za wykonane bezusterkowo i odebrane od Wykonawcy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 jednoczesnym przekazanie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obiektu 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żytkownikowi oraz stwierdza, że od daty odbioru robót konserwacja obiektu należy do użytkownika, którym jest Gmina Jedlnia-Letnisko.</w:t>
      </w:r>
    </w:p>
    <w:p w:rsidR="009670B4" w:rsidRPr="00E062DC" w:rsidRDefault="009670B4" w:rsidP="009670B4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toku dalszych czynności  Komisja Rewizyjna ustaliła, że w dniu 30.12.2016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do Urzędu Gminy Jedlnia-Letnisko wpłynęła (pozycja nr 10130 głównego dziennika korespondencji UG) faktura  nr </w:t>
      </w:r>
      <w:proofErr w:type="spellStart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Fa</w:t>
      </w:r>
      <w:proofErr w:type="spellEnd"/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/464/2016   wystawiona w dniu 30.12.2016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</w:t>
      </w:r>
      <w:r w:rsid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  <w:r w:rsidRPr="00BB009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przez Zakład Transportowo-Budowlany Krzysztof Wach 26-670 Pionki ul. Wspólna</w:t>
      </w:r>
      <w:r>
        <w:rPr>
          <w:rStyle w:val="Uwydatnienie"/>
          <w:i w:val="0"/>
          <w:iCs w:val="0"/>
        </w:rPr>
        <w:t xml:space="preserve"> </w:t>
      </w:r>
      <w:r w:rsidRP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23</w:t>
      </w:r>
      <w:r w:rsidR="00DE22A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P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 dotycząca wykonania</w:t>
      </w:r>
      <w:r w:rsidR="00DE22A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robót, </w:t>
      </w:r>
      <w:r w:rsidR="00DE22A2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br/>
      </w:r>
      <w:r w:rsidRPr="002729AA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 których mowa w protokole końcowego odbioru, opiewająca na kwotę 158.192,59 zł.</w:t>
      </w:r>
      <w:r w:rsidRPr="00E062DC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 xml:space="preserve">    </w:t>
      </w:r>
      <w:r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Komisja Rewizyjna stoi na stanowisku, że stwierdzenie </w:t>
      </w:r>
      <w:r w:rsidR="00E062DC"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</w:t>
      </w:r>
      <w:r w:rsidRPr="00E062DC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karżącego “jakoby wszystko to jednoznacznie i zasadnie wskazuje na niegospodarne wydatkowanie gminnych środków “ jest zbyt daleko idące i w ocenie Komisji nie znajduje uzasadnienia w świetle zgromadzonej dokumentacji, z którą  się  zapoznała.</w:t>
      </w:r>
    </w:p>
    <w:p w:rsidR="009670B4" w:rsidRPr="00E062DC" w:rsidRDefault="009670B4" w:rsidP="009670B4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9670B4" w:rsidRPr="00E062DC" w:rsidRDefault="00DE22A2" w:rsidP="00E062DC">
      <w:pPr>
        <w:ind w:firstLine="708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Rada Gminy Jedlnia-Letnisko podziela ustalenia Komisji Rewizyjnej i uznaje skargę za bezzasadną.</w:t>
      </w:r>
    </w:p>
    <w:p w:rsidR="0070631F" w:rsidRPr="00E062DC" w:rsidRDefault="0070631F" w:rsidP="0070631F">
      <w:pPr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sectPr w:rsidR="0070631F" w:rsidRPr="00E062DC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CFB"/>
    <w:rsid w:val="001E63EF"/>
    <w:rsid w:val="0021780F"/>
    <w:rsid w:val="002729AA"/>
    <w:rsid w:val="0028273F"/>
    <w:rsid w:val="002C5B6F"/>
    <w:rsid w:val="003162AB"/>
    <w:rsid w:val="00492125"/>
    <w:rsid w:val="004A4256"/>
    <w:rsid w:val="0052229C"/>
    <w:rsid w:val="0070631F"/>
    <w:rsid w:val="0074012F"/>
    <w:rsid w:val="008E3F17"/>
    <w:rsid w:val="009670B4"/>
    <w:rsid w:val="009714B4"/>
    <w:rsid w:val="00972C22"/>
    <w:rsid w:val="00A3448D"/>
    <w:rsid w:val="00A52CFB"/>
    <w:rsid w:val="00BB0092"/>
    <w:rsid w:val="00BD3589"/>
    <w:rsid w:val="00C468D2"/>
    <w:rsid w:val="00DB7F26"/>
    <w:rsid w:val="00DE22A2"/>
    <w:rsid w:val="00DF5BBF"/>
    <w:rsid w:val="00E062DC"/>
    <w:rsid w:val="00E61677"/>
    <w:rsid w:val="00F2652B"/>
    <w:rsid w:val="00FC374D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F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468D2"/>
    <w:rPr>
      <w:i/>
      <w:iCs/>
    </w:rPr>
  </w:style>
  <w:style w:type="character" w:styleId="Hipercze">
    <w:name w:val="Hyperlink"/>
    <w:basedOn w:val="Domylnaczcionkaakapitu"/>
    <w:rsid w:val="00706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edlni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0AA0-8F9C-4705-A454-91FC91A2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13</cp:revision>
  <cp:lastPrinted>2017-02-15T06:47:00Z</cp:lastPrinted>
  <dcterms:created xsi:type="dcterms:W3CDTF">2017-02-09T10:41:00Z</dcterms:created>
  <dcterms:modified xsi:type="dcterms:W3CDTF">2017-02-20T10:25:00Z</dcterms:modified>
</cp:coreProperties>
</file>