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812983">
        <w:rPr>
          <w:rFonts w:asciiTheme="majorHAnsi" w:hAnsiTheme="majorHAnsi" w:cs="Times New Roman"/>
          <w:b/>
          <w:bCs/>
        </w:rPr>
        <w:t xml:space="preserve">Uchwała Nr </w:t>
      </w:r>
      <w:r w:rsidR="004620FE">
        <w:rPr>
          <w:rFonts w:asciiTheme="majorHAnsi" w:hAnsiTheme="majorHAnsi" w:cs="Times New Roman"/>
          <w:b/>
          <w:bCs/>
        </w:rPr>
        <w:t>XIX/99</w:t>
      </w:r>
      <w:r w:rsidRPr="00812983">
        <w:rPr>
          <w:rFonts w:asciiTheme="majorHAnsi" w:hAnsiTheme="majorHAnsi" w:cs="Times New Roman"/>
          <w:b/>
          <w:bCs/>
        </w:rPr>
        <w:t>/2012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812983">
        <w:rPr>
          <w:rFonts w:asciiTheme="majorHAnsi" w:hAnsiTheme="majorHAnsi" w:cs="Times New Roman"/>
          <w:b/>
          <w:bCs/>
        </w:rPr>
        <w:t>Rady Gminy Jedlnia-Letnisko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812983">
        <w:rPr>
          <w:rFonts w:asciiTheme="majorHAnsi" w:hAnsiTheme="majorHAnsi" w:cs="Times New Roman"/>
          <w:b/>
          <w:bCs/>
        </w:rPr>
        <w:t xml:space="preserve">z dnia </w:t>
      </w:r>
      <w:r w:rsidR="004620FE">
        <w:rPr>
          <w:rFonts w:asciiTheme="majorHAnsi" w:hAnsiTheme="majorHAnsi" w:cs="Times New Roman"/>
          <w:b/>
          <w:bCs/>
        </w:rPr>
        <w:t>29.03.2012r.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  <w:b/>
          <w:bCs/>
        </w:rPr>
        <w:t>zmieniaj</w:t>
      </w:r>
      <w:r w:rsidRPr="00812983">
        <w:rPr>
          <w:rFonts w:asciiTheme="majorHAnsi" w:hAnsiTheme="majorHAnsi" w:cs="TimesNewRoman,Bold"/>
          <w:b/>
          <w:bCs/>
        </w:rPr>
        <w:t>ą</w:t>
      </w:r>
      <w:r w:rsidRPr="00812983">
        <w:rPr>
          <w:rFonts w:asciiTheme="majorHAnsi" w:hAnsiTheme="majorHAnsi" w:cs="Times New Roman"/>
          <w:b/>
          <w:bCs/>
        </w:rPr>
        <w:t>ca Uchwał</w:t>
      </w:r>
      <w:r w:rsidRPr="00812983">
        <w:rPr>
          <w:rFonts w:asciiTheme="majorHAnsi" w:hAnsiTheme="majorHAnsi" w:cs="TimesNewRoman,Bold"/>
          <w:b/>
          <w:bCs/>
        </w:rPr>
        <w:t xml:space="preserve">ę </w:t>
      </w:r>
      <w:r w:rsidRPr="00812983">
        <w:rPr>
          <w:rFonts w:asciiTheme="majorHAnsi" w:hAnsiTheme="majorHAnsi" w:cs="Times New Roman"/>
          <w:b/>
          <w:bCs/>
        </w:rPr>
        <w:t>Nr XL/361/2010 Rady Gminy Jedlnia-Letnisko z dnia 10 listopada 2010 r. w sprawie: przej</w:t>
      </w:r>
      <w:r w:rsidRPr="00812983">
        <w:rPr>
          <w:rFonts w:asciiTheme="majorHAnsi" w:hAnsiTheme="majorHAnsi" w:cs="TimesNewRoman,Bold"/>
          <w:b/>
          <w:bCs/>
        </w:rPr>
        <w:t>ę</w:t>
      </w:r>
      <w:r w:rsidRPr="00812983">
        <w:rPr>
          <w:rFonts w:asciiTheme="majorHAnsi" w:hAnsiTheme="majorHAnsi" w:cs="Times New Roman"/>
          <w:b/>
          <w:bCs/>
        </w:rPr>
        <w:t>cia od wła</w:t>
      </w:r>
      <w:r w:rsidRPr="00812983">
        <w:rPr>
          <w:rFonts w:asciiTheme="majorHAnsi" w:hAnsiTheme="majorHAnsi" w:cs="TimesNewRoman,Bold"/>
          <w:b/>
          <w:bCs/>
        </w:rPr>
        <w:t>ś</w:t>
      </w:r>
      <w:r w:rsidRPr="00812983">
        <w:rPr>
          <w:rFonts w:asciiTheme="majorHAnsi" w:hAnsiTheme="majorHAnsi" w:cs="Times New Roman"/>
          <w:b/>
          <w:bCs/>
        </w:rPr>
        <w:t>cicieli nieruchomości obowiązków w zakresie pozbywania się odpadów komunalnych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 xml:space="preserve">             Na podstawie art. 18 ust. 2 pkt. 15 oraz art. 40 ust 1 ustawy z dnia 8 marca 1990 </w:t>
      </w:r>
      <w:proofErr w:type="spellStart"/>
      <w:r w:rsidRPr="00812983">
        <w:rPr>
          <w:rFonts w:asciiTheme="majorHAnsi" w:hAnsiTheme="majorHAnsi" w:cs="Times New Roman"/>
        </w:rPr>
        <w:t>r.o</w:t>
      </w:r>
      <w:proofErr w:type="spellEnd"/>
      <w:r w:rsidRPr="00812983">
        <w:rPr>
          <w:rFonts w:asciiTheme="majorHAnsi" w:hAnsiTheme="majorHAnsi" w:cs="Times New Roman"/>
        </w:rPr>
        <w:t xml:space="preserve"> samorz</w:t>
      </w:r>
      <w:r w:rsidRPr="00812983">
        <w:rPr>
          <w:rFonts w:asciiTheme="majorHAnsi" w:eastAsia="TimesNewRoman" w:hAnsiTheme="majorHAnsi" w:cs="TimesNewRoman"/>
        </w:rPr>
        <w:t>ą</w:t>
      </w:r>
      <w:r w:rsidRPr="00812983">
        <w:rPr>
          <w:rFonts w:asciiTheme="majorHAnsi" w:hAnsiTheme="majorHAnsi" w:cs="Times New Roman"/>
        </w:rPr>
        <w:t xml:space="preserve">dzie gminnym (Dz. U z 2001 Nr 142 poz. 1591 z </w:t>
      </w:r>
      <w:proofErr w:type="spellStart"/>
      <w:r w:rsidRPr="00812983">
        <w:rPr>
          <w:rFonts w:asciiTheme="majorHAnsi" w:hAnsiTheme="majorHAnsi" w:cs="Times New Roman"/>
        </w:rPr>
        <w:t>pó</w:t>
      </w:r>
      <w:r w:rsidRPr="00812983">
        <w:rPr>
          <w:rFonts w:asciiTheme="majorHAnsi" w:eastAsia="TimesNewRoman" w:hAnsiTheme="majorHAnsi" w:cs="TimesNewRoman"/>
        </w:rPr>
        <w:t>ź</w:t>
      </w:r>
      <w:r w:rsidRPr="00812983">
        <w:rPr>
          <w:rFonts w:asciiTheme="majorHAnsi" w:hAnsiTheme="majorHAnsi" w:cs="Times New Roman"/>
        </w:rPr>
        <w:t>n</w:t>
      </w:r>
      <w:proofErr w:type="spellEnd"/>
      <w:r w:rsidRPr="00812983">
        <w:rPr>
          <w:rFonts w:asciiTheme="majorHAnsi" w:hAnsiTheme="majorHAnsi" w:cs="Times New Roman"/>
        </w:rPr>
        <w:t xml:space="preserve">. zm.) oraz art. </w:t>
      </w:r>
      <w:r w:rsidR="00812983" w:rsidRPr="00812983">
        <w:rPr>
          <w:rFonts w:asciiTheme="majorHAnsi" w:hAnsiTheme="majorHAnsi" w:cs="Times New Roman"/>
        </w:rPr>
        <w:t>6 h, 6 l</w:t>
      </w:r>
      <w:r w:rsidR="006E2F1B">
        <w:rPr>
          <w:rFonts w:asciiTheme="majorHAnsi" w:hAnsiTheme="majorHAnsi" w:cs="Times New Roman"/>
        </w:rPr>
        <w:t>, 6 q</w:t>
      </w:r>
    </w:p>
    <w:p w:rsidR="00A2621B" w:rsidRPr="006E2F1B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ustawy z dnia 13 wrze</w:t>
      </w:r>
      <w:r w:rsidRPr="00812983">
        <w:rPr>
          <w:rFonts w:asciiTheme="majorHAnsi" w:eastAsia="TimesNewRoman" w:hAnsiTheme="majorHAnsi" w:cs="TimesNewRoman"/>
        </w:rPr>
        <w:t>ś</w:t>
      </w:r>
      <w:r w:rsidRPr="00812983">
        <w:rPr>
          <w:rFonts w:asciiTheme="majorHAnsi" w:hAnsiTheme="majorHAnsi" w:cs="Times New Roman"/>
        </w:rPr>
        <w:t>nia 1996 r. o utrzymaniu czysto</w:t>
      </w:r>
      <w:r w:rsidRPr="00812983">
        <w:rPr>
          <w:rFonts w:asciiTheme="majorHAnsi" w:eastAsia="TimesNewRoman" w:hAnsiTheme="majorHAnsi" w:cs="TimesNewRoman"/>
        </w:rPr>
        <w:t>ś</w:t>
      </w:r>
      <w:r w:rsidRPr="00812983">
        <w:rPr>
          <w:rFonts w:asciiTheme="majorHAnsi" w:hAnsiTheme="majorHAnsi" w:cs="Times New Roman"/>
        </w:rPr>
        <w:t>ci i porz</w:t>
      </w:r>
      <w:r w:rsidRPr="00812983">
        <w:rPr>
          <w:rFonts w:asciiTheme="majorHAnsi" w:eastAsia="TimesNewRoman" w:hAnsiTheme="majorHAnsi" w:cs="TimesNewRoman"/>
        </w:rPr>
        <w:t>ą</w:t>
      </w:r>
      <w:r w:rsidRPr="00812983">
        <w:rPr>
          <w:rFonts w:asciiTheme="majorHAnsi" w:hAnsiTheme="majorHAnsi" w:cs="Times New Roman"/>
        </w:rPr>
        <w:t>dku w gminach (Dz. U 2005 Nr 236</w:t>
      </w:r>
      <w:r w:rsidR="006E2F1B">
        <w:rPr>
          <w:rFonts w:asciiTheme="majorHAnsi" w:hAnsiTheme="majorHAnsi" w:cs="Times New Roman"/>
        </w:rPr>
        <w:t xml:space="preserve"> </w:t>
      </w:r>
      <w:r w:rsidR="00812983" w:rsidRPr="00812983">
        <w:rPr>
          <w:rFonts w:asciiTheme="majorHAnsi" w:hAnsiTheme="majorHAnsi" w:cs="Times New Roman"/>
        </w:rPr>
        <w:t xml:space="preserve">poz. 2008 z </w:t>
      </w:r>
      <w:proofErr w:type="spellStart"/>
      <w:r w:rsidR="00812983" w:rsidRPr="00812983">
        <w:rPr>
          <w:rFonts w:asciiTheme="majorHAnsi" w:hAnsiTheme="majorHAnsi" w:cs="Times New Roman"/>
        </w:rPr>
        <w:t>późn</w:t>
      </w:r>
      <w:proofErr w:type="spellEnd"/>
      <w:r w:rsidR="00812983" w:rsidRPr="00812983">
        <w:rPr>
          <w:rFonts w:asciiTheme="majorHAnsi" w:hAnsiTheme="majorHAnsi" w:cs="Times New Roman"/>
        </w:rPr>
        <w:t>.</w:t>
      </w:r>
      <w:r w:rsidRPr="00812983">
        <w:rPr>
          <w:rFonts w:asciiTheme="majorHAnsi" w:hAnsiTheme="majorHAnsi" w:cs="Times New Roman"/>
        </w:rPr>
        <w:t xml:space="preserve"> zm.) </w:t>
      </w:r>
      <w:r w:rsidR="006E2F1B" w:rsidRPr="006E2F1B">
        <w:rPr>
          <w:rFonts w:asciiTheme="majorHAnsi" w:hAnsiTheme="majorHAnsi"/>
        </w:rPr>
        <w:t xml:space="preserve">art. 9 i art. 47 § 4a ustawy z dnia 29 sierpnia 1997 r. – Ordynacja podatkowa (Dz. U. z 2005 r. Nr 8, poz. 60 z </w:t>
      </w:r>
      <w:proofErr w:type="spellStart"/>
      <w:r w:rsidR="006E2F1B" w:rsidRPr="006E2F1B">
        <w:rPr>
          <w:rFonts w:asciiTheme="majorHAnsi" w:hAnsiTheme="majorHAnsi"/>
        </w:rPr>
        <w:t>późn</w:t>
      </w:r>
      <w:proofErr w:type="spellEnd"/>
      <w:r w:rsidR="006E2F1B" w:rsidRPr="006E2F1B">
        <w:rPr>
          <w:rFonts w:asciiTheme="majorHAnsi" w:hAnsiTheme="majorHAnsi"/>
        </w:rPr>
        <w:t>. zm.)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812983">
        <w:rPr>
          <w:rFonts w:asciiTheme="majorHAnsi" w:hAnsiTheme="majorHAnsi" w:cs="Times New Roman"/>
          <w:b/>
        </w:rPr>
        <w:t>Rada Gminy Jedlnia-Letnisko uchwala co nast</w:t>
      </w:r>
      <w:r w:rsidRPr="00812983">
        <w:rPr>
          <w:rFonts w:asciiTheme="majorHAnsi" w:eastAsia="TimesNewRoman" w:hAnsiTheme="majorHAnsi" w:cs="TimesNewRoman"/>
          <w:b/>
        </w:rPr>
        <w:t>ę</w:t>
      </w:r>
      <w:r w:rsidRPr="00812983">
        <w:rPr>
          <w:rFonts w:asciiTheme="majorHAnsi" w:hAnsiTheme="majorHAnsi" w:cs="Times New Roman"/>
          <w:b/>
        </w:rPr>
        <w:t>puje: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812983">
        <w:rPr>
          <w:rFonts w:asciiTheme="majorHAnsi" w:hAnsiTheme="majorHAnsi" w:cs="Times New Roman"/>
          <w:b/>
          <w:bCs/>
        </w:rPr>
        <w:t>§ 1.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 xml:space="preserve">W Uchwale Nr </w:t>
      </w:r>
      <w:r w:rsidRPr="00812983">
        <w:rPr>
          <w:rFonts w:asciiTheme="majorHAnsi" w:hAnsiTheme="majorHAnsi" w:cs="Times New Roman"/>
          <w:bCs/>
        </w:rPr>
        <w:t>XL/361/2010 Rady Gminy Jedlnia-Letnisko z dnia 10 listopada 2010 r. w sprawie: przej</w:t>
      </w:r>
      <w:r w:rsidRPr="00812983">
        <w:rPr>
          <w:rFonts w:asciiTheme="majorHAnsi" w:hAnsiTheme="majorHAnsi" w:cs="TimesNewRoman,Bold"/>
          <w:bCs/>
        </w:rPr>
        <w:t>ę</w:t>
      </w:r>
      <w:r w:rsidRPr="00812983">
        <w:rPr>
          <w:rFonts w:asciiTheme="majorHAnsi" w:hAnsiTheme="majorHAnsi" w:cs="Times New Roman"/>
          <w:bCs/>
        </w:rPr>
        <w:t>cia od wła</w:t>
      </w:r>
      <w:r w:rsidRPr="00812983">
        <w:rPr>
          <w:rFonts w:asciiTheme="majorHAnsi" w:hAnsiTheme="majorHAnsi" w:cs="TimesNewRoman,Bold"/>
          <w:bCs/>
        </w:rPr>
        <w:t>ś</w:t>
      </w:r>
      <w:r w:rsidRPr="00812983">
        <w:rPr>
          <w:rFonts w:asciiTheme="majorHAnsi" w:hAnsiTheme="majorHAnsi" w:cs="Times New Roman"/>
          <w:bCs/>
        </w:rPr>
        <w:t>cicieli nieruchomości obowiązków w zakresie pozbywania się odpadów komunalnych</w:t>
      </w:r>
      <w:r w:rsidRPr="00812983">
        <w:rPr>
          <w:rFonts w:asciiTheme="majorHAnsi" w:hAnsiTheme="majorHAnsi" w:cs="Times New Roman"/>
        </w:rPr>
        <w:t xml:space="preserve"> wprowadza si</w:t>
      </w:r>
      <w:r w:rsidRPr="00812983">
        <w:rPr>
          <w:rFonts w:asciiTheme="majorHAnsi" w:eastAsia="TimesNewRoman" w:hAnsiTheme="majorHAnsi" w:cs="TimesNewRoman"/>
        </w:rPr>
        <w:t xml:space="preserve">ę </w:t>
      </w:r>
      <w:r w:rsidRPr="00812983">
        <w:rPr>
          <w:rFonts w:asciiTheme="majorHAnsi" w:hAnsiTheme="majorHAnsi" w:cs="Times New Roman"/>
        </w:rPr>
        <w:t>nast</w:t>
      </w:r>
      <w:r w:rsidRPr="00812983">
        <w:rPr>
          <w:rFonts w:asciiTheme="majorHAnsi" w:eastAsia="TimesNewRoman" w:hAnsiTheme="majorHAnsi" w:cs="TimesNewRoman"/>
        </w:rPr>
        <w:t>ę</w:t>
      </w:r>
      <w:r w:rsidRPr="00812983">
        <w:rPr>
          <w:rFonts w:asciiTheme="majorHAnsi" w:hAnsiTheme="majorHAnsi" w:cs="Times New Roman"/>
        </w:rPr>
        <w:t>puj</w:t>
      </w:r>
      <w:r w:rsidRPr="00812983">
        <w:rPr>
          <w:rFonts w:asciiTheme="majorHAnsi" w:eastAsia="TimesNewRoman" w:hAnsiTheme="majorHAnsi" w:cs="TimesNewRoman"/>
        </w:rPr>
        <w:t>ą</w:t>
      </w:r>
      <w:r w:rsidRPr="00812983">
        <w:rPr>
          <w:rFonts w:asciiTheme="majorHAnsi" w:hAnsiTheme="majorHAnsi" w:cs="Times New Roman"/>
        </w:rPr>
        <w:t>ce zmiany: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Zapis § 3 otrzymuje następujące brzmienie: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§3.1. Opłatę o której mowa w §2, właściciele nieruchomości zobowiązani są uiszczać bez wezwania na rachunek bankowy Urzędu Gminy w czterech równych ratach kwartalnych w terminach: do dnia 15 marca, 15 maja, 15 września, 15 listopada każdego roku kalendarzowego lub do sołtysa danej miejscowości.</w:t>
      </w:r>
    </w:p>
    <w:p w:rsidR="00812983" w:rsidRPr="00812983" w:rsidRDefault="00812983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2. Opłaty nieuiszczone w wyznaczonym terminie podlegają przymusowemu ściągnięciu w trybie określonym w przepisach o postępowaniu egzekucyjnym w administracji.</w:t>
      </w:r>
    </w:p>
    <w:p w:rsidR="00A2621B" w:rsidRPr="00812983" w:rsidRDefault="00812983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3</w:t>
      </w:r>
      <w:r w:rsidR="00A2621B" w:rsidRPr="00812983">
        <w:rPr>
          <w:rFonts w:asciiTheme="majorHAnsi" w:hAnsiTheme="majorHAnsi" w:cs="Times New Roman"/>
        </w:rPr>
        <w:t>.</w:t>
      </w:r>
      <w:r w:rsidRPr="00812983">
        <w:rPr>
          <w:rFonts w:asciiTheme="majorHAnsi" w:hAnsiTheme="majorHAnsi" w:cs="Times New Roman"/>
        </w:rPr>
        <w:t xml:space="preserve"> </w:t>
      </w:r>
      <w:r w:rsidR="00A2621B" w:rsidRPr="00812983">
        <w:rPr>
          <w:rFonts w:asciiTheme="majorHAnsi" w:hAnsiTheme="majorHAnsi" w:cs="Times New Roman"/>
        </w:rPr>
        <w:t>Pobór opłat przez sołtysa – inkasenta następuje w drodze inkasa.</w:t>
      </w:r>
    </w:p>
    <w:p w:rsidR="00A2621B" w:rsidRPr="00812983" w:rsidRDefault="00812983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4</w:t>
      </w:r>
      <w:r w:rsidR="00A2621B" w:rsidRPr="00812983">
        <w:rPr>
          <w:rFonts w:asciiTheme="majorHAnsi" w:hAnsiTheme="majorHAnsi" w:cs="Times New Roman"/>
        </w:rPr>
        <w:t>. Wykaz inkasentów stanowi załącznik nr 1 do niniejszej uchwały.</w:t>
      </w:r>
    </w:p>
    <w:p w:rsidR="00812983" w:rsidRPr="00812983" w:rsidRDefault="00812983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5. Określa się wynagrodzenie za inkaso, w wysokości stanowiącej</w:t>
      </w:r>
      <w:r>
        <w:rPr>
          <w:rFonts w:asciiTheme="majorHAnsi" w:hAnsiTheme="majorHAnsi" w:cs="Times New Roman"/>
        </w:rPr>
        <w:t xml:space="preserve"> 10</w:t>
      </w:r>
      <w:r w:rsidRPr="00812983">
        <w:rPr>
          <w:rFonts w:asciiTheme="majorHAnsi" w:hAnsiTheme="majorHAnsi" w:cs="Times New Roman"/>
        </w:rPr>
        <w:t>% pobranych i udokumentowanych wpłat opłat za usługi w zakresie usuwania stałych odpadów komunalnych.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812983">
        <w:rPr>
          <w:rFonts w:asciiTheme="majorHAnsi" w:hAnsiTheme="majorHAnsi" w:cs="Times New Roman"/>
          <w:b/>
          <w:bCs/>
        </w:rPr>
        <w:t>§ 2.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Wykonanie uchwały powierza si</w:t>
      </w:r>
      <w:r w:rsidRPr="00812983">
        <w:rPr>
          <w:rFonts w:asciiTheme="majorHAnsi" w:eastAsia="TimesNewRoman" w:hAnsiTheme="majorHAnsi" w:cs="TimesNewRoman"/>
        </w:rPr>
        <w:t xml:space="preserve">ę </w:t>
      </w:r>
      <w:r w:rsidRPr="00812983">
        <w:rPr>
          <w:rFonts w:asciiTheme="majorHAnsi" w:hAnsiTheme="majorHAnsi" w:cs="Times New Roman"/>
        </w:rPr>
        <w:t>Wójtowi Gminy Jedlnia-Letnisko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812983">
        <w:rPr>
          <w:rFonts w:asciiTheme="majorHAnsi" w:hAnsiTheme="majorHAnsi" w:cs="Times New Roman"/>
          <w:b/>
          <w:bCs/>
        </w:rPr>
        <w:t>§ 3.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Uchwała podlega ogłoszeniu w Dzienniku Urz</w:t>
      </w:r>
      <w:r w:rsidRPr="00812983">
        <w:rPr>
          <w:rFonts w:asciiTheme="majorHAnsi" w:eastAsia="TimesNewRoman" w:hAnsiTheme="majorHAnsi" w:cs="TimesNewRoman"/>
        </w:rPr>
        <w:t>ę</w:t>
      </w:r>
      <w:r w:rsidRPr="00812983">
        <w:rPr>
          <w:rFonts w:asciiTheme="majorHAnsi" w:hAnsiTheme="majorHAnsi" w:cs="Times New Roman"/>
        </w:rPr>
        <w:t>dowym Województwa Mazowieckiego, na stronie</w:t>
      </w:r>
    </w:p>
    <w:p w:rsidR="00A2621B" w:rsidRPr="00812983" w:rsidRDefault="00A2621B" w:rsidP="00A262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internetowej i tablicy ogłosze</w:t>
      </w:r>
      <w:r w:rsidRPr="00812983">
        <w:rPr>
          <w:rFonts w:asciiTheme="majorHAnsi" w:eastAsia="TimesNewRoman" w:hAnsiTheme="majorHAnsi" w:cs="TimesNewRoman"/>
        </w:rPr>
        <w:t xml:space="preserve">ń </w:t>
      </w:r>
      <w:r w:rsidRPr="00812983">
        <w:rPr>
          <w:rFonts w:asciiTheme="majorHAnsi" w:hAnsiTheme="majorHAnsi" w:cs="Times New Roman"/>
        </w:rPr>
        <w:t>Urz</w:t>
      </w:r>
      <w:r w:rsidRPr="00812983">
        <w:rPr>
          <w:rFonts w:asciiTheme="majorHAnsi" w:eastAsia="TimesNewRoman" w:hAnsiTheme="majorHAnsi" w:cs="TimesNewRoman"/>
        </w:rPr>
        <w:t>ę</w:t>
      </w:r>
      <w:r w:rsidRPr="00812983">
        <w:rPr>
          <w:rFonts w:asciiTheme="majorHAnsi" w:hAnsiTheme="majorHAnsi" w:cs="Times New Roman"/>
        </w:rPr>
        <w:t xml:space="preserve">du Gminy Jedlnia-Letnisko oraz wchodzi w </w:t>
      </w:r>
      <w:r w:rsidRPr="00812983">
        <w:rPr>
          <w:rFonts w:asciiTheme="majorHAnsi" w:eastAsia="TimesNewRoman" w:hAnsiTheme="majorHAnsi" w:cs="TimesNewRoman"/>
        </w:rPr>
        <w:t>ż</w:t>
      </w:r>
      <w:r w:rsidRPr="00812983">
        <w:rPr>
          <w:rFonts w:asciiTheme="majorHAnsi" w:hAnsiTheme="majorHAnsi" w:cs="Times New Roman"/>
        </w:rPr>
        <w:t>ycie po upływie</w:t>
      </w:r>
    </w:p>
    <w:p w:rsidR="00A2621B" w:rsidRPr="00812983" w:rsidRDefault="00A2621B" w:rsidP="007E2BF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812983">
        <w:rPr>
          <w:rFonts w:asciiTheme="majorHAnsi" w:hAnsiTheme="majorHAnsi" w:cs="Times New Roman"/>
        </w:rPr>
        <w:t>14 dni od jej ogłoszenia w Dzienniku Urz</w:t>
      </w:r>
      <w:r w:rsidRPr="00812983">
        <w:rPr>
          <w:rFonts w:asciiTheme="majorHAnsi" w:eastAsia="TimesNewRoman" w:hAnsiTheme="majorHAnsi" w:cs="TimesNewRoman"/>
        </w:rPr>
        <w:t>ę</w:t>
      </w:r>
      <w:r w:rsidRPr="00812983">
        <w:rPr>
          <w:rFonts w:asciiTheme="majorHAnsi" w:hAnsiTheme="majorHAnsi" w:cs="Times New Roman"/>
        </w:rPr>
        <w:t>dowym Województwa Mazowieckiego.</w:t>
      </w:r>
    </w:p>
    <w:p w:rsidR="00A2621B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621B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621B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621B" w:rsidRDefault="00A2621B" w:rsidP="00A2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84F58" w:rsidRDefault="004620FE"/>
    <w:sectPr w:rsidR="00284F58" w:rsidSect="0008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A5C"/>
    <w:multiLevelType w:val="hybridMultilevel"/>
    <w:tmpl w:val="62585BF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21B"/>
    <w:rsid w:val="00081219"/>
    <w:rsid w:val="000969BC"/>
    <w:rsid w:val="003A6496"/>
    <w:rsid w:val="003C2BC7"/>
    <w:rsid w:val="004620FE"/>
    <w:rsid w:val="006E2F1B"/>
    <w:rsid w:val="007E2BFA"/>
    <w:rsid w:val="00812983"/>
    <w:rsid w:val="00A2621B"/>
    <w:rsid w:val="00B87C22"/>
    <w:rsid w:val="00CB2C6C"/>
    <w:rsid w:val="00FD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</cp:lastModifiedBy>
  <cp:revision>8</cp:revision>
  <cp:lastPrinted>2012-03-23T08:00:00Z</cp:lastPrinted>
  <dcterms:created xsi:type="dcterms:W3CDTF">2012-03-21T10:47:00Z</dcterms:created>
  <dcterms:modified xsi:type="dcterms:W3CDTF">2012-03-29T14:48:00Z</dcterms:modified>
</cp:coreProperties>
</file>