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38" w:rsidRDefault="00CA1086" w:rsidP="00B44E3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B44E38" w:rsidRDefault="00B44E38" w:rsidP="009976F8">
      <w:pPr>
        <w:spacing w:line="36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UCHWAŁA   Nr</w:t>
      </w:r>
      <w:proofErr w:type="gramEnd"/>
      <w:r>
        <w:rPr>
          <w:rFonts w:ascii="Times New Roman" w:hAnsi="Times New Roman"/>
          <w:sz w:val="28"/>
        </w:rPr>
        <w:t xml:space="preserve">  </w:t>
      </w:r>
      <w:r w:rsidR="009976F8">
        <w:rPr>
          <w:rFonts w:ascii="Times New Roman" w:hAnsi="Times New Roman"/>
          <w:sz w:val="28"/>
        </w:rPr>
        <w:t>XV/73/2011</w:t>
      </w:r>
    </w:p>
    <w:p w:rsidR="00B44E38" w:rsidRDefault="00B44E38" w:rsidP="009976F8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RADY </w:t>
      </w:r>
      <w:proofErr w:type="gramStart"/>
      <w:r>
        <w:rPr>
          <w:rFonts w:ascii="Times New Roman" w:hAnsi="Times New Roman"/>
          <w:sz w:val="28"/>
        </w:rPr>
        <w:t>GMINY  Jedlnia-Letnisko</w:t>
      </w:r>
      <w:proofErr w:type="gramEnd"/>
    </w:p>
    <w:p w:rsidR="00B44E38" w:rsidRDefault="00B44E38" w:rsidP="009976F8">
      <w:pPr>
        <w:spacing w:line="36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z</w:t>
      </w:r>
      <w:proofErr w:type="gramEnd"/>
      <w:r>
        <w:rPr>
          <w:rFonts w:ascii="Times New Roman" w:hAnsi="Times New Roman"/>
          <w:sz w:val="28"/>
        </w:rPr>
        <w:t xml:space="preserve"> dnia </w:t>
      </w:r>
      <w:r w:rsidR="009976F8">
        <w:rPr>
          <w:rFonts w:ascii="Times New Roman" w:hAnsi="Times New Roman"/>
          <w:sz w:val="28"/>
        </w:rPr>
        <w:t>14 grudnia 2011 r.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B44E38" w:rsidRDefault="00B44E38" w:rsidP="00B44E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sprawie</w:t>
      </w:r>
      <w:r>
        <w:rPr>
          <w:rFonts w:ascii="Times New Roman" w:hAnsi="Times New Roman"/>
          <w:sz w:val="28"/>
          <w:szCs w:val="28"/>
          <w:u w:val="single"/>
        </w:rPr>
        <w:t xml:space="preserve">: Gminnego Programu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Rozwiązywania Problemów 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Alkoholowych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u w:val="single"/>
        </w:rPr>
        <w:t>na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2012 rok</w:t>
      </w:r>
    </w:p>
    <w:p w:rsidR="00B44E38" w:rsidRDefault="00B44E38" w:rsidP="00B44E38">
      <w:pPr>
        <w:jc w:val="both"/>
        <w:rPr>
          <w:rFonts w:ascii="Times New Roman" w:hAnsi="Times New Roman"/>
          <w:sz w:val="28"/>
        </w:rPr>
      </w:pPr>
    </w:p>
    <w:p w:rsidR="00B44E38" w:rsidRDefault="00B44E38" w:rsidP="00B44E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Na podstawie art. 18 ust. 2 </w:t>
      </w:r>
      <w:proofErr w:type="spellStart"/>
      <w:r>
        <w:rPr>
          <w:rFonts w:ascii="Times New Roman" w:hAnsi="Times New Roman"/>
          <w:sz w:val="28"/>
        </w:rPr>
        <w:t>pkt</w:t>
      </w:r>
      <w:proofErr w:type="spellEnd"/>
      <w:r>
        <w:rPr>
          <w:rFonts w:ascii="Times New Roman" w:hAnsi="Times New Roman"/>
          <w:sz w:val="28"/>
        </w:rPr>
        <w:t xml:space="preserve"> 15 ustawy z dnia 8 marca 1990</w:t>
      </w:r>
      <w:proofErr w:type="gramStart"/>
      <w:r>
        <w:rPr>
          <w:rFonts w:ascii="Times New Roman" w:hAnsi="Times New Roman"/>
          <w:sz w:val="28"/>
        </w:rPr>
        <w:t>r.                            o</w:t>
      </w:r>
      <w:proofErr w:type="gramEnd"/>
      <w:r>
        <w:rPr>
          <w:rFonts w:ascii="Times New Roman" w:hAnsi="Times New Roman"/>
          <w:sz w:val="28"/>
        </w:rPr>
        <w:t xml:space="preserve"> samorządzie gminnym (Dz. U. </w:t>
      </w:r>
      <w:proofErr w:type="gramStart"/>
      <w:r>
        <w:rPr>
          <w:rFonts w:ascii="Times New Roman" w:hAnsi="Times New Roman"/>
          <w:sz w:val="28"/>
        </w:rPr>
        <w:t>z</w:t>
      </w:r>
      <w:proofErr w:type="gramEnd"/>
      <w:r>
        <w:rPr>
          <w:rFonts w:ascii="Times New Roman" w:hAnsi="Times New Roman"/>
          <w:sz w:val="28"/>
        </w:rPr>
        <w:t xml:space="preserve"> 2001r. Nr 142, poz. 1591 z </w:t>
      </w:r>
      <w:proofErr w:type="spellStart"/>
      <w:r>
        <w:rPr>
          <w:rFonts w:ascii="Times New Roman" w:hAnsi="Times New Roman"/>
          <w:sz w:val="28"/>
        </w:rPr>
        <w:t>późn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zm</w:t>
      </w:r>
      <w:proofErr w:type="gramEnd"/>
      <w:r>
        <w:rPr>
          <w:rFonts w:ascii="Times New Roman" w:hAnsi="Times New Roman"/>
          <w:sz w:val="28"/>
        </w:rPr>
        <w:t>.) oraz na podstawie art. 4</w:t>
      </w:r>
      <w:r>
        <w:rPr>
          <w:rFonts w:ascii="Times New Roman" w:hAnsi="Times New Roman"/>
          <w:sz w:val="28"/>
          <w:szCs w:val="28"/>
        </w:rPr>
        <w:sym w:font="Times New Roman" w:char="0027"/>
      </w:r>
      <w:r>
        <w:rPr>
          <w:rFonts w:ascii="Times New Roman" w:hAnsi="Times New Roman"/>
          <w:sz w:val="28"/>
        </w:rPr>
        <w:t xml:space="preserve"> ust. 1, 2 i 5 ustawy z dnia 26 października 1982r.</w:t>
      </w:r>
      <w:r>
        <w:rPr>
          <w:rFonts w:ascii="Times New Roman" w:hAnsi="Times New Roman"/>
          <w:sz w:val="28"/>
        </w:rPr>
        <w:br/>
        <w:t xml:space="preserve">o wychowaniu w trzeźwości i przeciwdziałaniu alkoholizmowi (Dz. U. </w:t>
      </w:r>
      <w:proofErr w:type="gramStart"/>
      <w:r>
        <w:rPr>
          <w:rFonts w:ascii="Times New Roman" w:hAnsi="Times New Roman"/>
          <w:sz w:val="28"/>
        </w:rPr>
        <w:t>z</w:t>
      </w:r>
      <w:proofErr w:type="gramEnd"/>
      <w:r>
        <w:rPr>
          <w:rFonts w:ascii="Times New Roman" w:hAnsi="Times New Roman"/>
          <w:sz w:val="28"/>
        </w:rPr>
        <w:t xml:space="preserve"> 2007 r. Nr 70, poz. 473 z </w:t>
      </w:r>
      <w:proofErr w:type="spellStart"/>
      <w:r>
        <w:rPr>
          <w:rFonts w:ascii="Times New Roman" w:hAnsi="Times New Roman"/>
          <w:sz w:val="28"/>
        </w:rPr>
        <w:t>późn</w:t>
      </w:r>
      <w:proofErr w:type="spellEnd"/>
      <w:r>
        <w:rPr>
          <w:rFonts w:ascii="Times New Roman" w:hAnsi="Times New Roman"/>
          <w:sz w:val="28"/>
        </w:rPr>
        <w:t xml:space="preserve">. zm.) Rada Gminy Jedlnia- Letnisko </w:t>
      </w:r>
      <w:proofErr w:type="gramStart"/>
      <w:r>
        <w:rPr>
          <w:rFonts w:ascii="Times New Roman" w:hAnsi="Times New Roman"/>
          <w:sz w:val="28"/>
        </w:rPr>
        <w:t xml:space="preserve">uchwala </w:t>
      </w:r>
      <w:r>
        <w:rPr>
          <w:rFonts w:ascii="Times New Roman" w:hAnsi="Times New Roman"/>
          <w:sz w:val="28"/>
        </w:rPr>
        <w:br/>
        <w:t>co</w:t>
      </w:r>
      <w:proofErr w:type="gramEnd"/>
      <w:r>
        <w:rPr>
          <w:rFonts w:ascii="Times New Roman" w:hAnsi="Times New Roman"/>
          <w:sz w:val="28"/>
        </w:rPr>
        <w:t xml:space="preserve"> następuje:</w:t>
      </w:r>
    </w:p>
    <w:p w:rsidR="00B44E38" w:rsidRDefault="00B44E38" w:rsidP="00B44E38">
      <w:pPr>
        <w:jc w:val="both"/>
        <w:rPr>
          <w:rFonts w:ascii="Times New Roman" w:hAnsi="Times New Roman"/>
          <w:sz w:val="28"/>
        </w:rPr>
      </w:pPr>
    </w:p>
    <w:p w:rsidR="00B44E38" w:rsidRDefault="00B44E38" w:rsidP="00B44E38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00A7"/>
      </w:r>
      <w:r>
        <w:rPr>
          <w:rFonts w:ascii="Times New Roman" w:hAnsi="Times New Roman"/>
          <w:b/>
          <w:sz w:val="28"/>
        </w:rPr>
        <w:t xml:space="preserve"> 1. </w:t>
      </w:r>
      <w:r>
        <w:rPr>
          <w:rFonts w:ascii="Times New Roman" w:hAnsi="Times New Roman"/>
          <w:sz w:val="28"/>
        </w:rPr>
        <w:t xml:space="preserve">Uchwala się Gminny Program Rozwiązywania Problemów </w:t>
      </w:r>
      <w:proofErr w:type="gramStart"/>
      <w:r>
        <w:rPr>
          <w:rFonts w:ascii="Times New Roman" w:hAnsi="Times New Roman"/>
          <w:sz w:val="28"/>
        </w:rPr>
        <w:t xml:space="preserve">Alkoholowych , </w:t>
      </w:r>
      <w:proofErr w:type="gramEnd"/>
      <w:r>
        <w:rPr>
          <w:rFonts w:ascii="Times New Roman" w:hAnsi="Times New Roman"/>
          <w:sz w:val="28"/>
        </w:rPr>
        <w:t xml:space="preserve">w brzmieniu, jak w załączniku do niniejszej uchwały, który stanowi integralną cześć Strategii Rozwiązywania Problemów Społecznych Gminy Jedlnia-Letnisko. </w:t>
      </w:r>
    </w:p>
    <w:p w:rsidR="00B44E38" w:rsidRDefault="00B44E38" w:rsidP="00B44E38">
      <w:pPr>
        <w:jc w:val="both"/>
        <w:rPr>
          <w:rFonts w:ascii="Times New Roman" w:hAnsi="Times New Roman"/>
          <w:sz w:val="28"/>
        </w:rPr>
      </w:pPr>
    </w:p>
    <w:p w:rsidR="00B44E38" w:rsidRDefault="00B44E38" w:rsidP="00B44E38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00A7"/>
      </w:r>
      <w:r>
        <w:rPr>
          <w:rFonts w:ascii="Times New Roman" w:hAnsi="Times New Roman"/>
          <w:b/>
          <w:sz w:val="28"/>
        </w:rPr>
        <w:t xml:space="preserve"> 2. </w:t>
      </w:r>
      <w:r>
        <w:rPr>
          <w:rFonts w:ascii="Times New Roman" w:hAnsi="Times New Roman"/>
          <w:sz w:val="28"/>
        </w:rPr>
        <w:t>Wykonanie uchwały powierza się Wójtowi Gminy.</w:t>
      </w:r>
    </w:p>
    <w:p w:rsidR="00B44E38" w:rsidRDefault="00B44E38" w:rsidP="00B44E38">
      <w:pPr>
        <w:jc w:val="both"/>
        <w:rPr>
          <w:rFonts w:ascii="Times New Roman" w:hAnsi="Times New Roman"/>
          <w:sz w:val="28"/>
        </w:rPr>
      </w:pPr>
    </w:p>
    <w:p w:rsidR="00B44E38" w:rsidRDefault="00B44E38" w:rsidP="00B44E38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00A7"/>
      </w:r>
      <w:r>
        <w:rPr>
          <w:rFonts w:ascii="Times New Roman" w:hAnsi="Times New Roman"/>
          <w:b/>
          <w:sz w:val="28"/>
        </w:rPr>
        <w:t xml:space="preserve"> 3. </w:t>
      </w:r>
      <w:r>
        <w:rPr>
          <w:rFonts w:ascii="Times New Roman" w:hAnsi="Times New Roman"/>
          <w:sz w:val="28"/>
        </w:rPr>
        <w:t xml:space="preserve">Uchwała wchodzi w życie z dniem podjęcia z mocą </w:t>
      </w:r>
      <w:proofErr w:type="gramStart"/>
      <w:r>
        <w:rPr>
          <w:rFonts w:ascii="Times New Roman" w:hAnsi="Times New Roman"/>
          <w:sz w:val="28"/>
        </w:rPr>
        <w:t>obowiązującą             w</w:t>
      </w:r>
      <w:proofErr w:type="gramEnd"/>
      <w:r>
        <w:rPr>
          <w:rFonts w:ascii="Times New Roman" w:hAnsi="Times New Roman"/>
          <w:sz w:val="28"/>
        </w:rPr>
        <w:t xml:space="preserve"> roku 2012. </w:t>
      </w:r>
    </w:p>
    <w:p w:rsidR="00B44E38" w:rsidRDefault="00B44E38" w:rsidP="00B44E38">
      <w:pPr>
        <w:jc w:val="both"/>
        <w:rPr>
          <w:rFonts w:ascii="Times New Roman" w:hAnsi="Times New Roman"/>
          <w:sz w:val="28"/>
        </w:rPr>
      </w:pPr>
    </w:p>
    <w:p w:rsidR="00B44E38" w:rsidRDefault="00B44E38" w:rsidP="00B44E38">
      <w:pPr>
        <w:jc w:val="both"/>
        <w:rPr>
          <w:rFonts w:ascii="Times New Roman" w:hAnsi="Times New Roman"/>
          <w:sz w:val="28"/>
        </w:rPr>
      </w:pPr>
    </w:p>
    <w:p w:rsidR="00B44E38" w:rsidRDefault="00B44E38" w:rsidP="00B44E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  <w:szCs w:val="24"/>
        </w:rPr>
        <w:t xml:space="preserve">Załącznik Nr 1 do Uchwały </w:t>
      </w:r>
      <w:r w:rsidR="009976F8">
        <w:rPr>
          <w:rFonts w:ascii="Times New Roman" w:hAnsi="Times New Roman"/>
          <w:sz w:val="24"/>
          <w:szCs w:val="24"/>
        </w:rPr>
        <w:t>XV/73/2011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Rady Gminy Jedlnia-Letnisko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 xml:space="preserve"> Gminny Program Rozwiązywania Problemów Alkoholowych na 2012r.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Rozdział I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Wprowadzenie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  <w:szCs w:val="24"/>
        </w:rPr>
        <w:t xml:space="preserve">Podstawą prawną działań związanych z rozwiązywaniem problemów alkoholowych jest ustawa o wychowaniu w trzeźwości i przeciwdziałaniu alkoholizmowi z dnia </w:t>
      </w:r>
      <w:r>
        <w:rPr>
          <w:rFonts w:ascii="Times New Roman" w:hAnsi="Times New Roman"/>
          <w:sz w:val="24"/>
          <w:szCs w:val="24"/>
        </w:rPr>
        <w:br/>
        <w:t xml:space="preserve">26 października 1982 r. (Dz.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2007 r. Nr 70, poz. 473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zm</w:t>
      </w:r>
      <w:proofErr w:type="gramEnd"/>
      <w:r>
        <w:rPr>
          <w:rFonts w:ascii="Times New Roman" w:hAnsi="Times New Roman"/>
          <w:sz w:val="24"/>
          <w:szCs w:val="24"/>
        </w:rPr>
        <w:t xml:space="preserve">.).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Problemy alkoholowe dotykają nie tylko osoby pijące szkodliwie. Konsekwencje nadużywania alkoholu w znacznej mierze dotykają najbliższych członków rodziny, a przede wszystkim dzieci i młodzież, które cierpią z powodu picia rodziców. Działania związane </w:t>
      </w:r>
      <w:r>
        <w:rPr>
          <w:rFonts w:ascii="Times New Roman" w:hAnsi="Times New Roman"/>
          <w:sz w:val="24"/>
          <w:szCs w:val="24"/>
        </w:rPr>
        <w:br/>
        <w:t>z rozwiązywaniem problemów alkoholowych są działaniami długofalowymi, ponieważ specyfika tej problematyki, uniemożliwia szybkie rozwiązania.</w:t>
      </w:r>
    </w:p>
    <w:p w:rsidR="00B44E38" w:rsidRDefault="00B44E38" w:rsidP="00B44E38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Gminny Program Rozwiązywania Problemów Alkoholowych na 2012 rok ma na celu nie tylko minimalizowanie skutków alkoholizmu, ale również edukowanie, </w:t>
      </w:r>
      <w:proofErr w:type="gramStart"/>
      <w:r>
        <w:rPr>
          <w:rFonts w:ascii="Times New Roman" w:hAnsi="Times New Roman"/>
          <w:sz w:val="24"/>
        </w:rPr>
        <w:t xml:space="preserve">uświadamianie  </w:t>
      </w:r>
      <w:r>
        <w:rPr>
          <w:rFonts w:ascii="Times New Roman" w:hAnsi="Times New Roman"/>
          <w:sz w:val="24"/>
        </w:rPr>
        <w:br/>
        <w:t>i</w:t>
      </w:r>
      <w:proofErr w:type="gramEnd"/>
      <w:r>
        <w:rPr>
          <w:rFonts w:ascii="Times New Roman" w:hAnsi="Times New Roman"/>
          <w:sz w:val="24"/>
        </w:rPr>
        <w:t xml:space="preserve"> wskazywanie alternatywnych sposobów spędzania wolnego czasu przez dzieci i młodzież. </w:t>
      </w:r>
      <w:r>
        <w:rPr>
          <w:rFonts w:ascii="Times New Roman" w:hAnsi="Times New Roman"/>
          <w:sz w:val="24"/>
        </w:rPr>
        <w:br/>
        <w:t>W działaniach o charakterze profilaktycznych ważne jest obok przekazywania wiedzy na temat uzależnień uczenie młodych ludzi prawidłowych postaw życiowych i umiejętności społecznych, przekazywanie odpowiedniego systemu norm oraz pomoc w budowaniu poczucia własnej wartości.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Wszyscy widzimy codziennie szkody występujące w związku z nadużywaniem alkoholu </w:t>
      </w:r>
      <w:r>
        <w:rPr>
          <w:rFonts w:ascii="Times New Roman" w:hAnsi="Times New Roman"/>
          <w:sz w:val="24"/>
        </w:rPr>
        <w:br/>
        <w:t>w różnych obszarach życia społecznego i rodzinnego. Wpływają one znacząco na pogorszenie się stanu zdrowotnego naszych mieszkańców oraz na kształtowanie się społecznych postaw moralnych.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Wobec narastającego trendu na picie przez młodzież, szczególnie piwa - ważnym elementem programu są działania zmierzające do wyeliminowania picia alkoholu przez dzieci </w:t>
      </w:r>
      <w:r>
        <w:rPr>
          <w:rFonts w:ascii="Times New Roman" w:hAnsi="Times New Roman"/>
          <w:sz w:val="24"/>
        </w:rPr>
        <w:br/>
        <w:t xml:space="preserve">i młodzież.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tym celu konieczne jest wdrażanie nowoczesnych programów profilaktycznych </w:t>
      </w:r>
      <w:r>
        <w:rPr>
          <w:rFonts w:ascii="Times New Roman" w:hAnsi="Times New Roman"/>
          <w:sz w:val="24"/>
        </w:rPr>
        <w:br/>
        <w:t xml:space="preserve">i propagowanie zdrowotnego stylu życia. Programy profilaktyczne i edukacyjne powinny objąć oprócz dzieci i młodzieży również rodziców i opiekunów. W nowym programie duże znaczenie przypisujemy do zmniejszenia liczby zaburzeń życia rodzinnego wynikających </w:t>
      </w:r>
      <w:r>
        <w:rPr>
          <w:rFonts w:ascii="Times New Roman" w:hAnsi="Times New Roman"/>
          <w:sz w:val="24"/>
        </w:rPr>
        <w:br/>
        <w:t>z nadużywania alkoholu poprzez organizowanie form pomocy socjoterapeutycznej dla dzieci</w:t>
      </w:r>
      <w:r>
        <w:rPr>
          <w:rFonts w:ascii="Times New Roman" w:hAnsi="Times New Roman"/>
          <w:sz w:val="24"/>
        </w:rPr>
        <w:br/>
        <w:t xml:space="preserve"> i rodzin alkoholowych oraz wspieranie środowiskowych grup społecznego przeciwdziałania przemocy </w:t>
      </w:r>
      <w:r>
        <w:rPr>
          <w:rFonts w:ascii="Times New Roman" w:hAnsi="Times New Roman"/>
          <w:sz w:val="24"/>
        </w:rPr>
        <w:br/>
        <w:t>w rodzinie.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Zarówno z relacji pedagogów szkolnych, pracowników pomocy społecznej oraz policji w naszej gminie alarmujący jest wzrost szkód emocjonalnych i społecznych, będących skutkiem nadużywania alkoholu przez członków rodzin przy jednoczesnym cichym na nie przyzwoleniu ze strony bliskich i sąsiadów.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- 2 -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8"/>
        </w:rPr>
        <w:t>Rozdział II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Cele programowe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Gminny Program Rozwiązywania Problemów Alkoholowych na rok 2012 dla gminy Jedlnia- Letnisko zakłada realizację pięciu podstawowych celów: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1) Zwiększanie dostępności pomocy terapeutycznej i rehabilitacyjnej dla osób uzależnionych od alkoholu.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2) Udzielanie rodzinom, w których występują problemy alkoholowe pomocy psychospołecznej i prawnej, w szczególności ochrony przed przemocą w rodzinie.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3) Prowadzenie profilaktycznej działalności informacyjnej i edukacyjnej w zakresie rozwiązywania problemów alkoholowych i przeciwdziałania narkomanii, </w:t>
      </w:r>
      <w:r>
        <w:rPr>
          <w:rFonts w:ascii="Times New Roman" w:hAnsi="Times New Roman"/>
          <w:b/>
          <w:sz w:val="24"/>
        </w:rPr>
        <w:br/>
        <w:t>w szczególności dla dzieci i młodzieży, w tym prowadzenie zajęć pozalekcyjnych, a także działań na rzecz dożywiania dzieci uczestniczących w pozalekcyjnych programach opiekuńczo-wychowawczych i socjoterapeutycznych.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4) Wspomaganie działalności instytucji, stowarzyszeń i osób fizycznych służącej rozwiązywaniu problemów alkoholowych.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5) Podejmowanie interwencji w związku z naruszeniem przepisów określonych w art. 13¹ i 15 ustawy oraz występowanie przed sądem w charakterze oskarżyciela pub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- 3 -</w:t>
      </w:r>
    </w:p>
    <w:p w:rsidR="00B44E38" w:rsidRDefault="00B44E38" w:rsidP="00B44E3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Zwiększanie dostępności pomocy terapeutycznej i rehabilitacyjnej dla osób uzależnionych od alkoholu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 Wstępna diagnoza zjawiska przemocy domowej,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B. Punkt Konsultacyjny dla </w:t>
      </w:r>
      <w:r>
        <w:rPr>
          <w:rFonts w:ascii="Times New Roman" w:hAnsi="Times New Roman"/>
          <w:b/>
          <w:sz w:val="24"/>
          <w:szCs w:val="24"/>
        </w:rPr>
        <w:t>Osób Uzależnionych i ich Rodzin</w:t>
      </w:r>
      <w:r>
        <w:rPr>
          <w:rFonts w:ascii="Times New Roman" w:hAnsi="Times New Roman"/>
          <w:sz w:val="24"/>
          <w:szCs w:val="24"/>
        </w:rPr>
        <w:t>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b/>
          <w:sz w:val="24"/>
        </w:rPr>
        <w:t xml:space="preserve">Punkt Konsultacyjny dla </w:t>
      </w:r>
      <w:r>
        <w:rPr>
          <w:rFonts w:ascii="Times New Roman" w:hAnsi="Times New Roman"/>
          <w:b/>
          <w:sz w:val="24"/>
          <w:szCs w:val="24"/>
        </w:rPr>
        <w:t>Ofiar Przemocy w Rodzinie</w:t>
      </w:r>
      <w:r>
        <w:rPr>
          <w:rFonts w:ascii="Times New Roman" w:hAnsi="Times New Roman"/>
          <w:sz w:val="24"/>
          <w:szCs w:val="24"/>
        </w:rPr>
        <w:t>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Zadania: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motywowanie i informowanie o możliwości podjęcia leczenia osób uzależnionych i terapii osób </w:t>
      </w:r>
      <w:proofErr w:type="spellStart"/>
      <w:r>
        <w:rPr>
          <w:rFonts w:ascii="Times New Roman" w:hAnsi="Times New Roman"/>
          <w:sz w:val="24"/>
          <w:szCs w:val="24"/>
        </w:rPr>
        <w:t>współuzależnionych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44E38" w:rsidRDefault="00B44E38" w:rsidP="00B44E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motywowanie osób pijących ryzykownie i szkodliwie, ale nieuzależnionych do zmiany szkodliwego wzorca picia, </w:t>
      </w:r>
    </w:p>
    <w:p w:rsidR="00B44E38" w:rsidRDefault="00B44E38" w:rsidP="00B44E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udzielanie wsparcia osobom po zakończonym leczeniu odwykowym, </w:t>
      </w:r>
    </w:p>
    <w:p w:rsidR="00B44E38" w:rsidRDefault="00B44E38" w:rsidP="00B44E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rozpoznanie zjawiska przemocy domowej, udzielanie stosownego wsparcia i informacji </w:t>
      </w:r>
      <w:r>
        <w:rPr>
          <w:rFonts w:ascii="Times New Roman" w:hAnsi="Times New Roman"/>
          <w:sz w:val="24"/>
          <w:szCs w:val="24"/>
        </w:rPr>
        <w:br/>
        <w:t>o możliwościach uzyskania pomocy i powstrzymania przemocy,</w:t>
      </w:r>
    </w:p>
    <w:p w:rsidR="00B44E38" w:rsidRDefault="00B44E38" w:rsidP="00B44E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inicjowanie interwencji w przypadku diagnozy przemocy domowej, </w:t>
      </w:r>
    </w:p>
    <w:p w:rsidR="00B44E38" w:rsidRDefault="00B44E38" w:rsidP="00B44E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posiadanie dobrej orientacji na temat dostępnych miejsc pomocy i kompetencji poszczególnych służb i instytucji z terenu gminy, które mogą się włączyć w systemową pomoc dla rodziny.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2. Udzielanie rodzinom, w których występują problemy alkoholowe pomocy psychospołecznej i prawnej, w szczególności ochrony przed przemocą </w:t>
      </w:r>
      <w:r>
        <w:rPr>
          <w:rFonts w:ascii="Times New Roman" w:hAnsi="Times New Roman"/>
          <w:b/>
          <w:sz w:val="28"/>
          <w:szCs w:val="28"/>
        </w:rPr>
        <w:br/>
        <w:t>w rodzinie</w:t>
      </w:r>
    </w:p>
    <w:p w:rsidR="00B44E38" w:rsidRDefault="00B44E38" w:rsidP="00B44E3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Podejmowanie działań interwencyjnych mobilizujących osoby uzależnione </w:t>
      </w:r>
      <w:r>
        <w:rPr>
          <w:rFonts w:ascii="Times New Roman" w:hAnsi="Times New Roman"/>
          <w:sz w:val="24"/>
          <w:szCs w:val="24"/>
        </w:rPr>
        <w:br/>
        <w:t xml:space="preserve">od alkoholu do podejmowania leczenia dobrowolnego - realizacja przez Gminną Komisję Rozwiązywania Problemów Alkoholowych przy współpracy policji </w:t>
      </w:r>
      <w:r>
        <w:rPr>
          <w:rFonts w:ascii="Times New Roman" w:hAnsi="Times New Roman"/>
          <w:sz w:val="24"/>
          <w:szCs w:val="24"/>
        </w:rPr>
        <w:br/>
        <w:t>i pracowników socjalnych Gminnego Ośrodka Pomocy Społecznej.</w:t>
      </w:r>
    </w:p>
    <w:p w:rsidR="00B44E38" w:rsidRDefault="00B44E38" w:rsidP="00B44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4E38" w:rsidRDefault="00B44E38" w:rsidP="00B44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4E38" w:rsidRDefault="00B44E38" w:rsidP="00B44E38">
      <w:pPr>
        <w:spacing w:line="360" w:lineRule="auto"/>
        <w:ind w:left="42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- 4 -</w:t>
      </w:r>
    </w:p>
    <w:p w:rsidR="00B44E38" w:rsidRDefault="00B44E38" w:rsidP="00B44E3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Kierowanie  przez</w:t>
      </w:r>
      <w:proofErr w:type="gramEnd"/>
      <w:r>
        <w:rPr>
          <w:rFonts w:ascii="Times New Roman" w:hAnsi="Times New Roman"/>
          <w:sz w:val="24"/>
        </w:rPr>
        <w:t xml:space="preserve"> Gminną Komisję Rozwiązywania Problemów Alkoholowych wniosków do Sądu - zastosowanie wobec osoby uzależnionej od alkoholu obowiązku poddania się leczeniu w placówce lecznictwa otwartego bądź stacjonarnego.  </w:t>
      </w:r>
    </w:p>
    <w:p w:rsidR="00B44E38" w:rsidRDefault="00B44E38" w:rsidP="00B44E3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Kierowanie osób z problemem alkoholowym na badania pod kątem diagnozy uzależnienia do biegłych sądowych przez Gminną Komisję Rozwiązywania Problemów Alkoholowych.</w:t>
      </w:r>
    </w:p>
    <w:p w:rsidR="00B44E38" w:rsidRDefault="00B44E38" w:rsidP="00B44E3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Pomoc dla dorosłych członków rodziny z problemem alkoholowym. </w:t>
      </w:r>
    </w:p>
    <w:p w:rsidR="00B44E38" w:rsidRDefault="00B44E38" w:rsidP="00B44E3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Zapobieganie powstawaniu problemów związanych z nadużywaniem alkoholu.</w:t>
      </w:r>
    </w:p>
    <w:p w:rsidR="00B44E38" w:rsidRDefault="00B44E38" w:rsidP="00B44E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Metody wczesnej diagnozy i wczesnej interwencji,</w:t>
      </w:r>
    </w:p>
    <w:p w:rsidR="00B44E38" w:rsidRDefault="00B44E38" w:rsidP="00B44E3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Pomoc dzieciom z rodzin z problemem alkoholowym</w:t>
      </w:r>
    </w:p>
    <w:p w:rsidR="00B44E38" w:rsidRDefault="00B44E38" w:rsidP="00B44E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Tworzenie i finansowanie bieżącej działalności świetlic profilaktycznych </w:t>
      </w:r>
      <w:r>
        <w:rPr>
          <w:rFonts w:ascii="Times New Roman" w:hAnsi="Times New Roman"/>
          <w:sz w:val="24"/>
        </w:rPr>
        <w:br/>
        <w:t>dla dzieci z rodzin z problemem alkoholowym,</w:t>
      </w:r>
    </w:p>
    <w:p w:rsidR="00B44E38" w:rsidRDefault="00B44E38" w:rsidP="00B44E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Finansowanie prowadzenia zajęć i programów profilaktycznych dla dzieci z rodzin </w:t>
      </w:r>
      <w:r>
        <w:rPr>
          <w:rFonts w:ascii="Times New Roman" w:hAnsi="Times New Roman"/>
          <w:sz w:val="24"/>
        </w:rPr>
        <w:br/>
        <w:t>z problemami alkoholowymi,</w:t>
      </w:r>
    </w:p>
    <w:p w:rsidR="00B44E38" w:rsidRDefault="00B44E38" w:rsidP="00B44E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Dofinansowanie obozów i kolonii socjoterapeutycznych dla dzieci z rodzin </w:t>
      </w:r>
      <w:r>
        <w:rPr>
          <w:rFonts w:ascii="Times New Roman" w:hAnsi="Times New Roman"/>
          <w:sz w:val="24"/>
        </w:rPr>
        <w:br/>
        <w:t>z problemami alkoholowymi i rodzin dysfunkcyjnych,</w:t>
      </w:r>
    </w:p>
    <w:p w:rsidR="00B44E38" w:rsidRDefault="00B44E38" w:rsidP="00B44E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Finansowanie zatrudnienia pracowników świetlic profilaktycznych,</w:t>
      </w:r>
    </w:p>
    <w:p w:rsidR="00B44E38" w:rsidRDefault="00B44E38" w:rsidP="00B44E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Organizowanie i finansowanie </w:t>
      </w:r>
      <w:proofErr w:type="spellStart"/>
      <w:r>
        <w:rPr>
          <w:rFonts w:ascii="Times New Roman" w:hAnsi="Times New Roman"/>
          <w:sz w:val="24"/>
        </w:rPr>
        <w:t>superwizji</w:t>
      </w:r>
      <w:proofErr w:type="spellEnd"/>
      <w:r>
        <w:rPr>
          <w:rFonts w:ascii="Times New Roman" w:hAnsi="Times New Roman"/>
          <w:sz w:val="24"/>
        </w:rPr>
        <w:t xml:space="preserve"> dla pracowników placówek udzielających pomocy psychologicznej dla dzieci z rodzin z problemem alkoholowym</w:t>
      </w:r>
    </w:p>
    <w:p w:rsidR="00B44E38" w:rsidRDefault="00B44E38" w:rsidP="00B44E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Dofinansowywanie szkoleń i kursów specjalistycznych w zakresie pracy z dziećmi </w:t>
      </w:r>
      <w:r>
        <w:rPr>
          <w:rFonts w:ascii="Times New Roman" w:hAnsi="Times New Roman"/>
          <w:sz w:val="24"/>
        </w:rPr>
        <w:br/>
        <w:t xml:space="preserve">z rodzin z problemem alkoholowym oraz w zakresie prowadzenia zajęć socjoterapeutycznych organizowanych dla pedagogów, psychologów, nauczycieli </w:t>
      </w:r>
      <w:r>
        <w:rPr>
          <w:rFonts w:ascii="Times New Roman" w:hAnsi="Times New Roman"/>
          <w:sz w:val="24"/>
        </w:rPr>
        <w:br/>
        <w:t>i pracowników socjalnych.</w:t>
      </w:r>
    </w:p>
    <w:p w:rsidR="00B44E38" w:rsidRDefault="00B44E38" w:rsidP="00B44E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Wspieranie i koordynowanie pracy zespołów interdyscyplinarnych w zakresie wdrażania systemów pomocy dziecku i rodzinie z problemem alkoholowym.</w:t>
      </w:r>
    </w:p>
    <w:p w:rsidR="00B44E38" w:rsidRDefault="00B44E38" w:rsidP="00B44E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Organizowanie i finansowanie zajęć dla rodziców dzieci uczęszczających na zajęcia mających na celu podniesienie kompetencji wychowawczych.</w:t>
      </w:r>
    </w:p>
    <w:p w:rsidR="00B44E38" w:rsidRDefault="00B44E38" w:rsidP="00B44E3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Przeciwdziałanie przemocy w rodzinie, a w szczególności budowanie lokalnego systemu przeciwdziałania przemocy w rodzinie,</w:t>
      </w:r>
    </w:p>
    <w:p w:rsidR="00B44E38" w:rsidRDefault="00B44E38" w:rsidP="00B44E3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grupy wsparcia dla członków rodzin, w których występują </w:t>
      </w:r>
      <w:proofErr w:type="gramStart"/>
      <w:r>
        <w:rPr>
          <w:rFonts w:ascii="Times New Roman" w:hAnsi="Times New Roman"/>
          <w:sz w:val="24"/>
          <w:szCs w:val="24"/>
        </w:rPr>
        <w:t>problemy  alkoholowe</w:t>
      </w:r>
      <w:proofErr w:type="gramEnd"/>
      <w:r>
        <w:rPr>
          <w:rFonts w:ascii="Times New Roman" w:hAnsi="Times New Roman"/>
          <w:sz w:val="24"/>
          <w:szCs w:val="24"/>
        </w:rPr>
        <w:t xml:space="preserve"> oraz dla ofiar przemocy domowej w Punkcie Konsultacyjnym dla Osób Uzależnionych i </w:t>
      </w:r>
      <w:proofErr w:type="spellStart"/>
      <w:r>
        <w:rPr>
          <w:rFonts w:ascii="Times New Roman" w:hAnsi="Times New Roman"/>
          <w:sz w:val="24"/>
          <w:szCs w:val="24"/>
        </w:rPr>
        <w:t>Współuzależnionych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44E38" w:rsidRDefault="00B44E38" w:rsidP="00B44E38">
      <w:pPr>
        <w:pStyle w:val="Akapitzlist1"/>
        <w:autoSpaceDE w:val="0"/>
        <w:autoSpaceDN w:val="0"/>
        <w:adjustRightInd w:val="0"/>
        <w:spacing w:line="360" w:lineRule="auto"/>
        <w:ind w:left="3552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- 5 –</w:t>
      </w:r>
    </w:p>
    <w:p w:rsidR="00B44E38" w:rsidRDefault="00B44E38" w:rsidP="00B44E38">
      <w:pPr>
        <w:pStyle w:val="Akapitzlist1"/>
        <w:autoSpaceDE w:val="0"/>
        <w:autoSpaceDN w:val="0"/>
        <w:adjustRightInd w:val="0"/>
        <w:spacing w:line="360" w:lineRule="auto"/>
        <w:ind w:left="3552" w:firstLine="696"/>
        <w:rPr>
          <w:rFonts w:ascii="Times New Roman" w:hAnsi="Times New Roman"/>
          <w:sz w:val="24"/>
          <w:szCs w:val="24"/>
        </w:rPr>
      </w:pPr>
    </w:p>
    <w:p w:rsidR="00B44E38" w:rsidRDefault="00B44E38" w:rsidP="00B44E3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Organizowanie spotkań, konferencji, szkoleń w zakresie problematyki uzależnień </w:t>
      </w:r>
      <w:r>
        <w:rPr>
          <w:rFonts w:ascii="Times New Roman" w:hAnsi="Times New Roman"/>
          <w:sz w:val="24"/>
          <w:szCs w:val="24"/>
        </w:rPr>
        <w:br/>
        <w:t>i przemocy w rodzinie, dla różnych grup społecznych i zawodowych.</w:t>
      </w:r>
    </w:p>
    <w:p w:rsidR="00B44E38" w:rsidRDefault="00B44E38" w:rsidP="00B44E3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Finansowanie i dofinansowanie szkoleń i kursów specjalistycznych w zakresie pomagania ofiarom przemocy w rodzinie, wdrażania procedur interwencji wobec przemocy domowej, w zakresie pracy z dziećmi z rodzin alkoholowych, zajęć socjoterapeutycznych.</w:t>
      </w:r>
    </w:p>
    <w:p w:rsidR="00B44E38" w:rsidRDefault="00B44E38" w:rsidP="00B44E3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Punktu Konsultacyjnego dla Ofiar Przemocy w Rodzinie w zakresie poradnictwa prawnego i psychologicznego.</w:t>
      </w:r>
    </w:p>
    <w:p w:rsidR="00B44E38" w:rsidRPr="00B44E38" w:rsidRDefault="00B44E38" w:rsidP="00B44E3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Edukacja społeczna poprzez upowszechnianie materiałów informacyjnych </w:t>
      </w:r>
      <w:r>
        <w:rPr>
          <w:rFonts w:ascii="Times New Roman" w:hAnsi="Times New Roman"/>
          <w:sz w:val="24"/>
          <w:szCs w:val="24"/>
        </w:rPr>
        <w:br/>
        <w:t xml:space="preserve">o problemie </w:t>
      </w:r>
      <w:r w:rsidRPr="00B44E38">
        <w:rPr>
          <w:rFonts w:ascii="Times New Roman" w:hAnsi="Times New Roman"/>
          <w:sz w:val="24"/>
          <w:szCs w:val="24"/>
        </w:rPr>
        <w:t>przemocy domowej.</w:t>
      </w:r>
    </w:p>
    <w:p w:rsidR="00B44E38" w:rsidRDefault="00B44E38" w:rsidP="00B44E3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Koordynowanie działań dotyczących pomocy ofiarom przemocy domowej, poprzez</w:t>
      </w:r>
    </w:p>
    <w:p w:rsidR="00B44E38" w:rsidRDefault="00B44E38" w:rsidP="00B44E3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współpracę</w:t>
      </w:r>
      <w:proofErr w:type="gramEnd"/>
      <w:r>
        <w:rPr>
          <w:rFonts w:ascii="Times New Roman" w:hAnsi="Times New Roman"/>
          <w:sz w:val="24"/>
          <w:szCs w:val="24"/>
        </w:rPr>
        <w:t xml:space="preserve"> z Policją, Sądem, Ośrodkiem Pomocy Społecznej, przedstawicielami służby zdrowia, szkołami oraz organizacjami pozarządowymi realizującymi programy przeciwdziałania przemocy domowej</w:t>
      </w:r>
    </w:p>
    <w:p w:rsidR="00B44E38" w:rsidRDefault="00B44E38" w:rsidP="00B44E3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instytucji i organizacji, do których mogą zgłaszać się ofiary przemocy</w:t>
      </w:r>
      <w:r>
        <w:rPr>
          <w:rFonts w:ascii="Times New Roman" w:hAnsi="Times New Roman"/>
          <w:sz w:val="24"/>
          <w:szCs w:val="24"/>
        </w:rPr>
        <w:br/>
        <w:t>w rodzinie.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Prowadzenie profilaktycznej działalności informacyjnej i edukacyjnej </w:t>
      </w:r>
      <w:r>
        <w:rPr>
          <w:rFonts w:ascii="Times New Roman" w:hAnsi="Times New Roman"/>
          <w:b/>
          <w:sz w:val="28"/>
          <w:szCs w:val="28"/>
        </w:rPr>
        <w:br/>
        <w:t>w zakresie rozwiązywania problemów alkoholowych i przeciwdziałania narkomanii, w szczególności dla dzieci i młodzieży, w tym prowadzenie zajęć pozalekcyjnych, a także działań na rzecz dożywiania dzieci uczestniczących w pozalekcyjnych programach opiekuńczo-wychowawczych i socjoterapeutycznych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Realizowanie szkolnych programów profilaktycznych w zakresie realizacji profilaktyki uzależnień oraz przeciwdziałania agresji i przemocy rówieśniczej.</w:t>
      </w:r>
    </w:p>
    <w:p w:rsidR="00B44E38" w:rsidRDefault="00B44E38" w:rsidP="00B44E3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ind w:left="3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- 6 -</w:t>
      </w:r>
    </w:p>
    <w:p w:rsidR="00B44E38" w:rsidRDefault="00B44E38" w:rsidP="00B44E3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Prezentacja spektakli teatralnych i programów profilaktycznych o tematyce uzależnień, przemocy.</w:t>
      </w:r>
    </w:p>
    <w:p w:rsidR="00B44E38" w:rsidRDefault="00B44E38" w:rsidP="00B44E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Wspieranie i dofinansowywanie działań w zakresie organizacji imprez dla dzieci, młodzieży i dorosłych, które mają wyraźny cel profilaktyczny, promujący zdrowy</w:t>
      </w:r>
      <w:r>
        <w:rPr>
          <w:rFonts w:ascii="Times New Roman" w:hAnsi="Times New Roman"/>
          <w:sz w:val="24"/>
        </w:rPr>
        <w:br/>
        <w:t xml:space="preserve"> i trzeźwy styl życia.</w:t>
      </w:r>
    </w:p>
    <w:p w:rsidR="00B44E38" w:rsidRDefault="00B44E38" w:rsidP="00B44E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Współudział w ogólnopolskich i lokalnych kampaniach na rzecz rozwiązywania problemów uzależnień i przemocy w rodzinie.</w:t>
      </w:r>
    </w:p>
    <w:p w:rsidR="00B44E38" w:rsidRDefault="00B44E38" w:rsidP="00B44E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Podejmowanie działań o charakterze edukacyjnym przeznaczonych dla rodziców, których celem jest wspieranie abstynencji dziecka i przygotowanie go do podejmowania świadomych i odpowiedzialnych decyzji związanych z używaniem substancji psychoaktywnych.</w:t>
      </w:r>
    </w:p>
    <w:p w:rsidR="00B44E38" w:rsidRDefault="00B44E38" w:rsidP="00B44E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Dofinansowywanie szkoleń i kursów specjalistycznych w zakresie pracy profilaktycznej z dziećmi, młodzieżą oraz rozwijanie umiejętności prowadzenia zajęć profilaktycznych organizowanych dla nauczycieli, pedagogów, psychologów, pracowników socjalnych i policji.</w:t>
      </w:r>
    </w:p>
    <w:p w:rsidR="00B44E38" w:rsidRDefault="00B44E38" w:rsidP="00B44E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Realizacja pozalekcyjnych zajęć </w:t>
      </w:r>
      <w:proofErr w:type="gramStart"/>
      <w:r>
        <w:rPr>
          <w:rFonts w:ascii="Times New Roman" w:hAnsi="Times New Roman"/>
          <w:sz w:val="24"/>
        </w:rPr>
        <w:t>sportowych jako</w:t>
      </w:r>
      <w:proofErr w:type="gramEnd"/>
      <w:r>
        <w:rPr>
          <w:rFonts w:ascii="Times New Roman" w:hAnsi="Times New Roman"/>
          <w:sz w:val="24"/>
        </w:rPr>
        <w:t xml:space="preserve"> elementu oddziaływań profilaktycznych.</w:t>
      </w:r>
    </w:p>
    <w:p w:rsidR="00B44E38" w:rsidRDefault="00B44E38" w:rsidP="00B44E38">
      <w:p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Wspomaganie działalności instytucji, stowarzyszeń i osób fizycznych służącej rozwiązywaniu problemów alkoholowych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44E38" w:rsidRDefault="00B44E38" w:rsidP="00B44E3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Dofinansowanie wyjazdów dla dzieci i młodzieży o charakterze profilaktycznych.</w:t>
      </w:r>
    </w:p>
    <w:p w:rsidR="00B44E38" w:rsidRDefault="00B44E38" w:rsidP="00B44E3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Współpraca z innymi organizacjami i jednostkami działającymi na rzecz rozwiązywania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problemów alkoholowych.</w:t>
      </w:r>
    </w:p>
    <w:p w:rsidR="00B44E38" w:rsidRDefault="00B44E38" w:rsidP="00B44E3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Zakup materiałów, sprzętu i pomocy niezbędnych do realizacji zadań ujętych </w:t>
      </w:r>
      <w:r>
        <w:rPr>
          <w:rFonts w:ascii="Times New Roman" w:hAnsi="Times New Roman"/>
          <w:color w:val="000000"/>
          <w:sz w:val="24"/>
          <w:szCs w:val="24"/>
        </w:rPr>
        <w:br/>
        <w:t>w Gminnym Programie Rozwiązywania Problemów Alkoholowych.</w:t>
      </w:r>
    </w:p>
    <w:p w:rsidR="00B44E38" w:rsidRDefault="00B44E38" w:rsidP="00B44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44E38" w:rsidRDefault="00B44E38" w:rsidP="00B44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44E38" w:rsidRDefault="00B44E38" w:rsidP="00B44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44E38" w:rsidRDefault="00B44E38" w:rsidP="00B44E38">
      <w:pPr>
        <w:spacing w:line="360" w:lineRule="auto"/>
        <w:ind w:left="3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- 7 -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Podejmowanie interwencji w związku z naruszeniem przepisów określonych w art. 13¹ i 15 ustawy oraz występowanie przed sądem </w:t>
      </w:r>
      <w:r>
        <w:rPr>
          <w:rFonts w:ascii="Times New Roman" w:hAnsi="Times New Roman"/>
          <w:b/>
          <w:sz w:val="28"/>
          <w:szCs w:val="28"/>
        </w:rPr>
        <w:br/>
        <w:t>w charakterze oskarżyciela publicznego w sprawach:</w:t>
      </w:r>
    </w:p>
    <w:p w:rsidR="00B44E38" w:rsidRDefault="00B44E38" w:rsidP="00B44E3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Naruszenia zakazu reklamy i promocji napojów alkoholowych.</w:t>
      </w:r>
    </w:p>
    <w:p w:rsidR="00B44E38" w:rsidRDefault="00B44E38" w:rsidP="00B44E3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Naruszenia zakazu sprzedaży i podawania napojów alkoholowych osobom nietrzeźwym, nieletnim oraz na kredyt lub pod zastaw.</w:t>
      </w:r>
    </w:p>
    <w:p w:rsidR="00B44E38" w:rsidRDefault="00B44E38" w:rsidP="00B44E3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 kontroli w punktach sprzedaży napojów alkoholowych.</w:t>
      </w:r>
    </w:p>
    <w:p w:rsidR="00B44E38" w:rsidRDefault="00B44E38" w:rsidP="00B44E3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Spotkania z właścicielami punktów sprzedaży alkoholi.</w:t>
      </w:r>
    </w:p>
    <w:p w:rsidR="00B44E38" w:rsidRDefault="00B44E38" w:rsidP="00B44E3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sprzedawców.</w:t>
      </w:r>
    </w:p>
    <w:p w:rsidR="00B44E38" w:rsidRDefault="00B44E38" w:rsidP="00B44E3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Rozpatrywanie wniosków o zezwolenia na sprzedaż napojów alkoholowych.</w:t>
      </w:r>
    </w:p>
    <w:p w:rsidR="00B44E38" w:rsidRDefault="00B44E38" w:rsidP="00B44E3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8"/>
          <w:szCs w:val="28"/>
        </w:rPr>
        <w:t>Rozdział III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>Działanie Gminnej Komisji Rozwiązywania Problemów Alkoholowych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i/>
          <w:sz w:val="28"/>
        </w:rPr>
      </w:pPr>
    </w:p>
    <w:p w:rsidR="00B44E38" w:rsidRDefault="00B44E38" w:rsidP="00B44E3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Współpraca z Radą Gminy w zakresie przeciwdziałania alkoholizmowi, narkomanii</w:t>
      </w:r>
      <w:r>
        <w:rPr>
          <w:rFonts w:ascii="Times New Roman" w:hAnsi="Times New Roman"/>
          <w:sz w:val="24"/>
        </w:rPr>
        <w:br/>
        <w:t xml:space="preserve"> i przemocy domowej.</w:t>
      </w:r>
    </w:p>
    <w:p w:rsidR="00B44E38" w:rsidRDefault="00B44E38" w:rsidP="00B44E3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Podejmowanie działań motywujących do podjęcia leczenia osób uzależnionych i członków ich rodzin. </w:t>
      </w:r>
    </w:p>
    <w:p w:rsidR="00B44E38" w:rsidRDefault="00B44E38" w:rsidP="00B44E3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Kierowanie na badania do biegłego w przedmiocie uzależnienia od alkoholu.</w:t>
      </w:r>
    </w:p>
    <w:p w:rsidR="00B44E38" w:rsidRDefault="00B44E38" w:rsidP="00B44E3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Kierowanie wniosków do Sądu w celu skierowania na przymusowe leczenie odwykowe.</w:t>
      </w:r>
    </w:p>
    <w:p w:rsidR="00B44E38" w:rsidRDefault="00B44E38" w:rsidP="00B44E3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Proponowanie osobom uzależnionym i członkom ich rodzin udziału w grupach terapeutycznych i samopomocowych.</w:t>
      </w:r>
    </w:p>
    <w:p w:rsidR="00B44E38" w:rsidRDefault="00B44E38" w:rsidP="00B44E3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Współpraca i współdziałanie z Policją w zakresie profilaktyki i przeciwdziałania alkoholizmowi oraz przemocy w rodzinie („Niebieska Karta”).</w:t>
      </w:r>
    </w:p>
    <w:p w:rsidR="00B44E38" w:rsidRDefault="00B44E38" w:rsidP="00B44E3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Współpraca z Przychodnią Terapii Uzależnienia od Alkoholu i </w:t>
      </w:r>
      <w:proofErr w:type="spellStart"/>
      <w:proofErr w:type="gramStart"/>
      <w:r>
        <w:rPr>
          <w:rFonts w:ascii="Times New Roman" w:hAnsi="Times New Roman"/>
          <w:sz w:val="24"/>
        </w:rPr>
        <w:t>Współuzależnienia</w:t>
      </w:r>
      <w:proofErr w:type="spellEnd"/>
      <w:r>
        <w:rPr>
          <w:rFonts w:ascii="Times New Roman" w:hAnsi="Times New Roman"/>
          <w:sz w:val="24"/>
        </w:rPr>
        <w:t xml:space="preserve">                    w</w:t>
      </w:r>
      <w:proofErr w:type="gramEnd"/>
      <w:r>
        <w:rPr>
          <w:rFonts w:ascii="Times New Roman" w:hAnsi="Times New Roman"/>
          <w:sz w:val="24"/>
        </w:rPr>
        <w:t xml:space="preserve"> Radomiu.</w:t>
      </w:r>
    </w:p>
    <w:p w:rsidR="00B44E38" w:rsidRDefault="00B44E38" w:rsidP="00B44E38">
      <w:pPr>
        <w:spacing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objęcia leczeniem osób uzależnionych od alkoholu, które wyraziły zgodę na </w:t>
      </w:r>
      <w:proofErr w:type="gramStart"/>
      <w:r>
        <w:rPr>
          <w:rFonts w:ascii="Times New Roman" w:hAnsi="Times New Roman"/>
          <w:sz w:val="24"/>
        </w:rPr>
        <w:t>dobrowolne   leczenie</w:t>
      </w:r>
      <w:proofErr w:type="gramEnd"/>
      <w:r>
        <w:rPr>
          <w:rFonts w:ascii="Times New Roman" w:hAnsi="Times New Roman"/>
          <w:sz w:val="24"/>
        </w:rPr>
        <w:t xml:space="preserve"> podczas przeprowadzonych rozmów na posiedzeniu Komisji,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obsługiwania szkoleń o tematyce uzależnień od alkoholu i przemocy w rodzinie.</w:t>
      </w:r>
    </w:p>
    <w:p w:rsidR="00B44E38" w:rsidRDefault="00B44E38" w:rsidP="00B44E38">
      <w:pPr>
        <w:spacing w:line="360" w:lineRule="auto"/>
        <w:ind w:left="3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- 8 -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Współpraca z Punktem Konsultacyjnym dla Osób Uzależnionych i ich Rodzin w zakresie: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a) objęcia wstępną diagnozą i terapią osób uzależnionych od alkoholu – </w:t>
      </w:r>
      <w:proofErr w:type="gramStart"/>
      <w:r>
        <w:rPr>
          <w:rFonts w:ascii="Times New Roman" w:hAnsi="Times New Roman"/>
          <w:sz w:val="24"/>
        </w:rPr>
        <w:t>zgłaszających</w:t>
      </w:r>
      <w:r>
        <w:rPr>
          <w:rFonts w:ascii="Times New Roman" w:hAnsi="Times New Roman"/>
          <w:sz w:val="24"/>
        </w:rPr>
        <w:br/>
        <w:t xml:space="preserve">                się</w:t>
      </w:r>
      <w:proofErr w:type="gramEnd"/>
      <w:r>
        <w:rPr>
          <w:rFonts w:ascii="Times New Roman" w:hAnsi="Times New Roman"/>
          <w:sz w:val="24"/>
        </w:rPr>
        <w:t xml:space="preserve"> do Punktu dobrowolnie lub po rozmowach na Komisji,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 xml:space="preserve">) prowadzenie pogadanek i spotkań z zainteresowanymi grupami (uczniowie,       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proofErr w:type="gramStart"/>
      <w:r>
        <w:rPr>
          <w:rFonts w:ascii="Times New Roman" w:hAnsi="Times New Roman"/>
          <w:sz w:val="24"/>
        </w:rPr>
        <w:t>nauczyciele</w:t>
      </w:r>
      <w:proofErr w:type="gramEnd"/>
      <w:r>
        <w:rPr>
          <w:rFonts w:ascii="Times New Roman" w:hAnsi="Times New Roman"/>
          <w:sz w:val="24"/>
        </w:rPr>
        <w:t>, rodzice).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Współpraca Komisji z Poradnią Psychologiczno-Pedagogiczną w Pionkach w zakresie: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przygotowania nauczycieli do prowadzenia rozmów,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rozwoju profilaktyki szkolnej, rodzinnej i środowiskowej.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Współpraca z Gminnym Ośrodkiem Pomocy Społecznej w zakresie: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rozpoznawania środowisk dysfunkcyjnych,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 xml:space="preserve">) prowadzenia pracy socjalnej z osobami z problemem alkoholowym, narkomanią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>
        <w:rPr>
          <w:rFonts w:ascii="Times New Roman" w:hAnsi="Times New Roman"/>
          <w:sz w:val="24"/>
        </w:rPr>
        <w:t xml:space="preserve"> przemocą domową.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Współpraca z Zakładami Opieki Zdrowotnej w zakresie wczesnej diagnozy i krótkiej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proofErr w:type="gramStart"/>
      <w:r>
        <w:rPr>
          <w:rFonts w:ascii="Times New Roman" w:hAnsi="Times New Roman"/>
          <w:sz w:val="24"/>
        </w:rPr>
        <w:t>interwencji</w:t>
      </w:r>
      <w:proofErr w:type="gramEnd"/>
      <w:r>
        <w:rPr>
          <w:rFonts w:ascii="Times New Roman" w:hAnsi="Times New Roman"/>
          <w:sz w:val="24"/>
        </w:rPr>
        <w:t xml:space="preserve"> wobec osób z problemem alkoholowym.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Współpraca Komisji z organizacjami społecznymi i organizacjami pozarządowymi na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>
        <w:rPr>
          <w:rFonts w:ascii="Times New Roman" w:hAnsi="Times New Roman"/>
          <w:sz w:val="24"/>
        </w:rPr>
        <w:t>terenie</w:t>
      </w:r>
      <w:proofErr w:type="gramEnd"/>
      <w:r>
        <w:rPr>
          <w:rFonts w:ascii="Times New Roman" w:hAnsi="Times New Roman"/>
          <w:sz w:val="24"/>
        </w:rPr>
        <w:t xml:space="preserve"> gminy w zakresie dofinansowania imprez i wypoczynku z elementami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>
        <w:rPr>
          <w:rFonts w:ascii="Times New Roman" w:hAnsi="Times New Roman"/>
          <w:sz w:val="24"/>
        </w:rPr>
        <w:t>profilaktyki</w:t>
      </w:r>
      <w:proofErr w:type="gramEnd"/>
      <w:r>
        <w:rPr>
          <w:rFonts w:ascii="Times New Roman" w:hAnsi="Times New Roman"/>
          <w:sz w:val="24"/>
        </w:rPr>
        <w:t xml:space="preserve"> dla dorosłych, młodzieży i dzieci z rodzin z problemem alkoholowym.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Współpraca z kościołami i innymi związkami wyznaniowymi w zakresie trzeźwości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proofErr w:type="gramStart"/>
      <w:r>
        <w:rPr>
          <w:rFonts w:ascii="Times New Roman" w:hAnsi="Times New Roman"/>
          <w:sz w:val="24"/>
        </w:rPr>
        <w:t>inicjatyw</w:t>
      </w:r>
      <w:proofErr w:type="gramEnd"/>
      <w:r>
        <w:rPr>
          <w:rFonts w:ascii="Times New Roman" w:hAnsi="Times New Roman"/>
          <w:sz w:val="24"/>
        </w:rPr>
        <w:t xml:space="preserve"> duszpasterskich.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Współpraca ze szkołami na terenie gminy w zakresie: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prowadzenia programów profilaktycznych,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ind w:left="3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- 9 -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przeprowadzania konkursów na temat szkodliwości spożywania alkoholu,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c) zbierania informacji na temat rodzin patologicznych pod kątem </w:t>
      </w:r>
      <w:proofErr w:type="gramStart"/>
      <w:r>
        <w:rPr>
          <w:rFonts w:ascii="Times New Roman" w:hAnsi="Times New Roman"/>
          <w:sz w:val="24"/>
        </w:rPr>
        <w:t xml:space="preserve">spożywania </w:t>
      </w:r>
      <w:r>
        <w:rPr>
          <w:rFonts w:ascii="Times New Roman" w:hAnsi="Times New Roman"/>
          <w:sz w:val="24"/>
        </w:rPr>
        <w:br/>
        <w:t xml:space="preserve">                 alkoholu</w:t>
      </w:r>
      <w:proofErr w:type="gramEnd"/>
      <w:r>
        <w:rPr>
          <w:rFonts w:ascii="Times New Roman" w:hAnsi="Times New Roman"/>
          <w:sz w:val="24"/>
        </w:rPr>
        <w:t>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d</w:t>
      </w:r>
      <w:proofErr w:type="gramEnd"/>
      <w:r>
        <w:rPr>
          <w:rFonts w:ascii="Times New Roman" w:hAnsi="Times New Roman"/>
          <w:sz w:val="24"/>
        </w:rPr>
        <w:t>) prowadzenia pogadanek, prelekcji na temat szkodliwości spożywania alkoholu,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e) organizowanie zajęć profilaktycznych dla dzieci, młodzieży i </w:t>
      </w:r>
      <w:proofErr w:type="gramStart"/>
      <w:r>
        <w:rPr>
          <w:rFonts w:ascii="Times New Roman" w:hAnsi="Times New Roman"/>
          <w:sz w:val="24"/>
        </w:rPr>
        <w:t xml:space="preserve">rodziców </w:t>
      </w:r>
      <w:r>
        <w:rPr>
          <w:rFonts w:ascii="Times New Roman" w:hAnsi="Times New Roman"/>
          <w:sz w:val="24"/>
        </w:rPr>
        <w:br/>
        <w:t xml:space="preserve">                   uwzględniając</w:t>
      </w:r>
      <w:proofErr w:type="gramEnd"/>
      <w:r>
        <w:rPr>
          <w:rFonts w:ascii="Times New Roman" w:hAnsi="Times New Roman"/>
          <w:sz w:val="24"/>
        </w:rPr>
        <w:t xml:space="preserve"> programy: „Spójrz inaczej”, „Szkoła dla Rodziców </w:t>
      </w:r>
      <w:r>
        <w:rPr>
          <w:rFonts w:ascii="Times New Roman" w:hAnsi="Times New Roman"/>
          <w:sz w:val="24"/>
        </w:rPr>
        <w:br/>
        <w:t xml:space="preserve">                   i Wychowawców”’ „ Drugi      Elementarz, czyli program 7 kroków”,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f</w:t>
      </w:r>
      <w:proofErr w:type="gramEnd"/>
      <w:r>
        <w:rPr>
          <w:rFonts w:ascii="Times New Roman" w:hAnsi="Times New Roman"/>
          <w:sz w:val="24"/>
        </w:rPr>
        <w:t xml:space="preserve">) organizowanie turniejów sportowych, festynów, konkursów klasowych i szkolnych,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proofErr w:type="gramStart"/>
      <w:r>
        <w:rPr>
          <w:rFonts w:ascii="Times New Roman" w:hAnsi="Times New Roman"/>
          <w:sz w:val="24"/>
        </w:rPr>
        <w:t>o</w:t>
      </w:r>
      <w:proofErr w:type="gramEnd"/>
      <w:r>
        <w:rPr>
          <w:rFonts w:ascii="Times New Roman" w:hAnsi="Times New Roman"/>
          <w:sz w:val="24"/>
        </w:rPr>
        <w:t xml:space="preserve"> tematyce integracyjno-profilaktycznej oraz wycieczek i wyjazdów dla dzieci,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g) organizowanie rajdów profilaktyczno-integracyjnych dla młodzieży </w:t>
      </w:r>
      <w:proofErr w:type="gramStart"/>
      <w:r>
        <w:rPr>
          <w:rFonts w:ascii="Times New Roman" w:hAnsi="Times New Roman"/>
          <w:sz w:val="24"/>
        </w:rPr>
        <w:t>klas</w:t>
      </w:r>
      <w:r>
        <w:rPr>
          <w:rFonts w:ascii="Times New Roman" w:hAnsi="Times New Roman"/>
          <w:sz w:val="24"/>
        </w:rPr>
        <w:br/>
        <w:t xml:space="preserve">                   pierwszych</w:t>
      </w:r>
      <w:proofErr w:type="gramEnd"/>
      <w:r>
        <w:rPr>
          <w:rFonts w:ascii="Times New Roman" w:hAnsi="Times New Roman"/>
          <w:sz w:val="24"/>
        </w:rPr>
        <w:t xml:space="preserve"> gimnazjum,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h) wspieranie inicjatyw uczestnictwa w obozach sportowych i „Zielonych </w:t>
      </w:r>
      <w:proofErr w:type="gramStart"/>
      <w:r>
        <w:rPr>
          <w:rFonts w:ascii="Times New Roman" w:hAnsi="Times New Roman"/>
          <w:sz w:val="24"/>
        </w:rPr>
        <w:t xml:space="preserve">Szkołach” </w:t>
      </w:r>
      <w:r>
        <w:rPr>
          <w:rFonts w:ascii="Times New Roman" w:hAnsi="Times New Roman"/>
          <w:sz w:val="24"/>
        </w:rPr>
        <w:br/>
        <w:t xml:space="preserve">                 dzieci</w:t>
      </w:r>
      <w:proofErr w:type="gramEnd"/>
      <w:r>
        <w:rPr>
          <w:rFonts w:ascii="Times New Roman" w:hAnsi="Times New Roman"/>
          <w:sz w:val="24"/>
        </w:rPr>
        <w:t xml:space="preserve"> z rodzin z problemami </w:t>
      </w:r>
      <w:proofErr w:type="spellStart"/>
      <w:r>
        <w:rPr>
          <w:rFonts w:ascii="Times New Roman" w:hAnsi="Times New Roman"/>
          <w:sz w:val="24"/>
        </w:rPr>
        <w:t>uzależnieniowymi</w:t>
      </w:r>
      <w:proofErr w:type="spellEnd"/>
      <w:r>
        <w:rPr>
          <w:rFonts w:ascii="Times New Roman" w:hAnsi="Times New Roman"/>
          <w:sz w:val="24"/>
        </w:rPr>
        <w:t xml:space="preserve">,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>
        <w:rPr>
          <w:rFonts w:ascii="Times New Roman" w:hAnsi="Times New Roman"/>
          <w:sz w:val="24"/>
        </w:rPr>
        <w:t xml:space="preserve">) dożywianie dzieci uczestniczących w zajęciach opiekuńczo-wychowawczych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>
        <w:rPr>
          <w:rFonts w:ascii="Times New Roman" w:hAnsi="Times New Roman"/>
          <w:sz w:val="24"/>
        </w:rPr>
        <w:t xml:space="preserve"> socjoterapeutycznych,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j</w:t>
      </w:r>
      <w:proofErr w:type="gramEnd"/>
      <w:r>
        <w:rPr>
          <w:rFonts w:ascii="Times New Roman" w:hAnsi="Times New Roman"/>
          <w:sz w:val="24"/>
        </w:rPr>
        <w:t xml:space="preserve">) organizacja letniego wypoczynku dla dzieci i młodzieży z programem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proofErr w:type="gramStart"/>
      <w:r>
        <w:rPr>
          <w:rFonts w:ascii="Times New Roman" w:hAnsi="Times New Roman"/>
          <w:sz w:val="24"/>
        </w:rPr>
        <w:t>profilaktycznym</w:t>
      </w:r>
      <w:proofErr w:type="gramEnd"/>
      <w:r>
        <w:rPr>
          <w:rFonts w:ascii="Times New Roman" w:hAnsi="Times New Roman"/>
          <w:sz w:val="24"/>
        </w:rPr>
        <w:t xml:space="preserve"> i socjoterapeutycznym.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Organizowanie i wspieranie szkoleń dla osób zajmujących się działalnością profilaktyczną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proofErr w:type="gramStart"/>
      <w:r>
        <w:rPr>
          <w:rFonts w:ascii="Times New Roman" w:hAnsi="Times New Roman"/>
          <w:sz w:val="24"/>
        </w:rPr>
        <w:t>w</w:t>
      </w:r>
      <w:proofErr w:type="gramEnd"/>
      <w:r>
        <w:rPr>
          <w:rFonts w:ascii="Times New Roman" w:hAnsi="Times New Roman"/>
          <w:sz w:val="24"/>
        </w:rPr>
        <w:t xml:space="preserve"> społeczności lokalnej.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Współpraca z pełnomocnikiem Wojewody ds. Profilaktyki i Rozwiązywania Problemów 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Alkoholowych oraz koordynatorem do spraw profilaktyki.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Inicjowanie i uczestnictwo w kontrolach punktów sprzedaży napojów alkoholowych.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Współpraca z Sądem Rejonowym w Radomiu - Wydział Rodzinny i Nieletnich.</w:t>
      </w:r>
    </w:p>
    <w:p w:rsidR="00B44E38" w:rsidRDefault="00B44E38" w:rsidP="00B44E38">
      <w:pPr>
        <w:spacing w:line="360" w:lineRule="auto"/>
        <w:ind w:left="3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- 10 -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Wspieranie zatrudnienia socjalnego.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8"/>
        </w:rPr>
        <w:t>Rozdział IV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8"/>
        </w:rPr>
        <w:t>Świetlice profilaktyczne</w:t>
      </w:r>
      <w:r>
        <w:rPr>
          <w:rFonts w:ascii="Times New Roman" w:hAnsi="Times New Roman"/>
          <w:sz w:val="24"/>
        </w:rPr>
        <w:t xml:space="preserve"> działające przy: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Publicznej Szkole Podstawowej i Publicznym Gimnazjum Nr 1 w Jedlni-Letnisko,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Publicznej Szkole Podstawowej w Słupicy i Gzowicach, </w:t>
      </w:r>
    </w:p>
    <w:p w:rsidR="00B44E38" w:rsidRDefault="00B44E38" w:rsidP="00B44E38">
      <w:pPr>
        <w:spacing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Zespole Szkół Ogólnokształcących w Natolinie,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Zespole Szkół Ogólnokształcących w Myśliszewicach.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zadań świetlicy należy:</w:t>
      </w:r>
    </w:p>
    <w:p w:rsidR="00B44E38" w:rsidRDefault="00B44E38" w:rsidP="00B44E3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dobór</w:t>
      </w:r>
      <w:proofErr w:type="gramEnd"/>
      <w:r>
        <w:rPr>
          <w:rFonts w:ascii="Times New Roman" w:hAnsi="Times New Roman"/>
          <w:sz w:val="24"/>
        </w:rPr>
        <w:t xml:space="preserve"> i kwalifikacja uczestników zajęć,</w:t>
      </w:r>
    </w:p>
    <w:p w:rsidR="00B44E38" w:rsidRDefault="00B44E38" w:rsidP="00B44E3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prowadzenie</w:t>
      </w:r>
      <w:proofErr w:type="gramEnd"/>
      <w:r>
        <w:rPr>
          <w:rFonts w:ascii="Times New Roman" w:hAnsi="Times New Roman"/>
          <w:sz w:val="24"/>
        </w:rPr>
        <w:t xml:space="preserve"> zajęć o charakterze profilaktycznym, socjoterapeutycznym, opiekuńczym oraz sportowym, kulturalnym dla uczestniczących dzieci,</w:t>
      </w:r>
    </w:p>
    <w:p w:rsidR="00B44E38" w:rsidRDefault="00B44E38" w:rsidP="00B44E3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organizowanie</w:t>
      </w:r>
      <w:proofErr w:type="gramEnd"/>
      <w:r>
        <w:rPr>
          <w:rFonts w:ascii="Times New Roman" w:hAnsi="Times New Roman"/>
          <w:sz w:val="24"/>
        </w:rPr>
        <w:t xml:space="preserve"> poznawczych wycieczek,</w:t>
      </w:r>
    </w:p>
    <w:p w:rsidR="00B44E38" w:rsidRDefault="00B44E38" w:rsidP="00B44E3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współpraca</w:t>
      </w:r>
      <w:proofErr w:type="gramEnd"/>
      <w:r>
        <w:rPr>
          <w:rFonts w:ascii="Times New Roman" w:hAnsi="Times New Roman"/>
          <w:sz w:val="24"/>
        </w:rPr>
        <w:t xml:space="preserve"> z instytucjami pomocowymi (Gminny Ośrodek Pomocy Społecznej, Policja, Gminna Komisja Rozwiązywania Problemów Alkoholowych, Caritas) oraz nauczycielami </w:t>
      </w:r>
      <w:r>
        <w:rPr>
          <w:rFonts w:ascii="Times New Roman" w:hAnsi="Times New Roman"/>
          <w:sz w:val="24"/>
        </w:rPr>
        <w:br/>
        <w:t>w szkole - dla dobra dzieci,</w:t>
      </w:r>
    </w:p>
    <w:p w:rsidR="00B44E38" w:rsidRDefault="00B44E38" w:rsidP="00B44E3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dożywianie</w:t>
      </w:r>
      <w:proofErr w:type="gramEnd"/>
      <w:r>
        <w:rPr>
          <w:rFonts w:ascii="Times New Roman" w:hAnsi="Times New Roman"/>
          <w:sz w:val="24"/>
        </w:rPr>
        <w:t xml:space="preserve"> dzieci,</w:t>
      </w:r>
    </w:p>
    <w:p w:rsidR="00B44E38" w:rsidRDefault="00B44E38" w:rsidP="00B44E3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pomoc</w:t>
      </w:r>
      <w:proofErr w:type="gramEnd"/>
      <w:r>
        <w:rPr>
          <w:rFonts w:ascii="Times New Roman" w:hAnsi="Times New Roman"/>
          <w:sz w:val="24"/>
        </w:rPr>
        <w:t xml:space="preserve"> w odrabianiu lekcji,</w:t>
      </w:r>
    </w:p>
    <w:p w:rsidR="00B44E38" w:rsidRDefault="00B44E38" w:rsidP="00B44E3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wzbogacanie</w:t>
      </w:r>
      <w:proofErr w:type="gramEnd"/>
      <w:r>
        <w:rPr>
          <w:rFonts w:ascii="Times New Roman" w:hAnsi="Times New Roman"/>
          <w:sz w:val="24"/>
        </w:rPr>
        <w:t xml:space="preserve"> warsztatu pracy przez zakup: sprzętu sportowego, gier i innych pomocy.</w:t>
      </w:r>
    </w:p>
    <w:p w:rsidR="00B44E38" w:rsidRDefault="00B44E38" w:rsidP="00B44E38">
      <w:pPr>
        <w:spacing w:after="0" w:line="360" w:lineRule="auto"/>
        <w:ind w:left="283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Rozdział V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i/>
          <w:sz w:val="28"/>
        </w:rPr>
        <w:t>Pełnomocnik ds. profilaktyki i rozwiązywania problemów alkoholowych</w:t>
      </w:r>
    </w:p>
    <w:p w:rsidR="00B44E38" w:rsidRDefault="00B44E38" w:rsidP="00B44E38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zadań Pełnomocnika należy koordynowanie działań w zakresie </w:t>
      </w:r>
      <w:proofErr w:type="gramStart"/>
      <w:r>
        <w:rPr>
          <w:rFonts w:ascii="Times New Roman" w:hAnsi="Times New Roman"/>
          <w:sz w:val="24"/>
        </w:rPr>
        <w:t>profilaktyki                    i</w:t>
      </w:r>
      <w:proofErr w:type="gramEnd"/>
      <w:r>
        <w:rPr>
          <w:rFonts w:ascii="Times New Roman" w:hAnsi="Times New Roman"/>
          <w:sz w:val="24"/>
        </w:rPr>
        <w:t xml:space="preserve"> zapobiegania problemom alkoholowym, narkomanii i przemocy domowej z instytucjami, organizacjami i stowarzyszeniami.</w:t>
      </w:r>
    </w:p>
    <w:p w:rsidR="00B44E38" w:rsidRDefault="00B44E38" w:rsidP="00B44E38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- 11 -</w:t>
      </w:r>
    </w:p>
    <w:p w:rsidR="00B44E38" w:rsidRDefault="00B44E38" w:rsidP="00B44E38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Rozdział VI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  <w:t>Finansowanie gminnego programu</w:t>
      </w: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Środki na finansowanie Gminnego Programu Profilaktyki Uzależnień będą pochodzić </w:t>
      </w:r>
      <w:r>
        <w:rPr>
          <w:rFonts w:ascii="Times New Roman" w:hAnsi="Times New Roman"/>
          <w:sz w:val="24"/>
        </w:rPr>
        <w:br/>
        <w:t>z następujących źródeł:</w:t>
      </w:r>
    </w:p>
    <w:p w:rsidR="00B44E38" w:rsidRDefault="00B44E38" w:rsidP="00B44E3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 środków pochodzących z ustawowych corocznych opłat za korzystanie ze zezwoleń na sprzedaż napojów alkoholowych.</w:t>
      </w:r>
    </w:p>
    <w:p w:rsidR="00B44E38" w:rsidRDefault="00B44E38" w:rsidP="00B44E3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dotacji ze środków budżetu państwa na profilaktykę będących w dyspozycji Pełnomocnika Wojewody ds. Rozwiązywania Problemów Alkoholowych i Ministra Zdrowia.</w:t>
      </w:r>
    </w:p>
    <w:p w:rsidR="00B44E38" w:rsidRDefault="00B44E38" w:rsidP="00B44E38">
      <w:pPr>
        <w:spacing w:after="0" w:line="360" w:lineRule="auto"/>
        <w:ind w:left="283"/>
        <w:jc w:val="both"/>
        <w:rPr>
          <w:rFonts w:ascii="Times New Roman" w:hAnsi="Times New Roman"/>
          <w:sz w:val="24"/>
        </w:rPr>
      </w:pPr>
    </w:p>
    <w:p w:rsidR="00B44E38" w:rsidRDefault="00B44E38" w:rsidP="00B44E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8"/>
          <w:szCs w:val="28"/>
        </w:rPr>
        <w:t>Rozdział VII</w:t>
      </w:r>
    </w:p>
    <w:p w:rsidR="00B44E38" w:rsidRDefault="00B44E38" w:rsidP="00B44E38">
      <w:pPr>
        <w:ind w:left="709" w:right="-37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Zasady wynagradzania Członków Gminnej Komisji Rozwiązywania </w:t>
      </w:r>
    </w:p>
    <w:p w:rsidR="00B44E38" w:rsidRDefault="00B44E38" w:rsidP="00B44E38">
      <w:pPr>
        <w:ind w:right="-37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Problemów Alkoholowych</w:t>
      </w:r>
    </w:p>
    <w:p w:rsidR="00B44E38" w:rsidRDefault="00B44E38" w:rsidP="00B44E38">
      <w:pPr>
        <w:ind w:right="-375"/>
        <w:jc w:val="both"/>
        <w:rPr>
          <w:rFonts w:ascii="Times New Roman" w:hAnsi="Times New Roman"/>
          <w:i/>
          <w:sz w:val="28"/>
          <w:szCs w:val="28"/>
        </w:rPr>
      </w:pPr>
    </w:p>
    <w:p w:rsidR="00B44E38" w:rsidRDefault="00B44E38" w:rsidP="00B44E3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4 ust. 5 ustawy o wychowaniu w trzeźwości i przeciwdziałaniu alkoholizmowi ustala się, że z członkami Gminnej Komisji Rozwiązywania Problemów Alkoholowych w Komisji zostanie zawarta umowa zlecenie na udział w pracach Komisji.</w:t>
      </w:r>
    </w:p>
    <w:p w:rsidR="00B44E38" w:rsidRDefault="00B44E38" w:rsidP="00B44E38">
      <w:pPr>
        <w:numPr>
          <w:ilvl w:val="0"/>
          <w:numId w:val="22"/>
        </w:numPr>
        <w:spacing w:after="0" w:line="360" w:lineRule="auto"/>
        <w:ind w:right="-37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Członkowie Gminnej Komisji Rozwiązywania Problemów Alkoholowych za </w:t>
      </w:r>
      <w:proofErr w:type="gramStart"/>
      <w:r>
        <w:rPr>
          <w:rFonts w:ascii="Times New Roman" w:hAnsi="Times New Roman"/>
          <w:sz w:val="24"/>
        </w:rPr>
        <w:t>pracę             w</w:t>
      </w:r>
      <w:proofErr w:type="gramEnd"/>
      <w:r>
        <w:rPr>
          <w:rFonts w:ascii="Times New Roman" w:hAnsi="Times New Roman"/>
          <w:sz w:val="24"/>
        </w:rPr>
        <w:t xml:space="preserve"> Komisji otrzymują stosowne wynagrodzenie.</w:t>
      </w:r>
    </w:p>
    <w:p w:rsidR="00B44E38" w:rsidRDefault="00B44E38" w:rsidP="00B44E38">
      <w:pPr>
        <w:numPr>
          <w:ilvl w:val="0"/>
          <w:numId w:val="22"/>
        </w:numPr>
        <w:spacing w:after="0" w:line="360" w:lineRule="auto"/>
        <w:ind w:right="-3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Wynagrodzenie w kwocie 120 zł brutto przysługuje członkom Komisji za udział </w:t>
      </w:r>
    </w:p>
    <w:p w:rsidR="00B44E38" w:rsidRDefault="00B44E38" w:rsidP="00B44E38">
      <w:pPr>
        <w:spacing w:line="360" w:lineRule="auto"/>
        <w:ind w:left="992" w:right="-37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</w:t>
      </w:r>
      <w:proofErr w:type="gramEnd"/>
      <w:r>
        <w:rPr>
          <w:rFonts w:ascii="Times New Roman" w:hAnsi="Times New Roman"/>
          <w:sz w:val="24"/>
        </w:rPr>
        <w:t xml:space="preserve"> posiedzeniu komisji potwierdzony podpisem na liście obecności, bez względu na ilość posiedzeń.</w:t>
      </w:r>
    </w:p>
    <w:p w:rsidR="00B44E38" w:rsidRDefault="00B44E38" w:rsidP="00B44E3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wypłacane będzie na podstawie wystawionego rachunku.</w:t>
      </w:r>
    </w:p>
    <w:p w:rsidR="00B44E38" w:rsidRDefault="00B44E38" w:rsidP="00B44E3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za udział w pracach Komisji będzie przysługiwać w przypadku, gdy będzie się odbywać poza godzinami pracy.</w:t>
      </w:r>
    </w:p>
    <w:p w:rsidR="00B44E38" w:rsidRDefault="00B44E38" w:rsidP="00B44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4E38" w:rsidRPr="00B44E38" w:rsidRDefault="00B44E38" w:rsidP="00B44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717E" w:rsidRDefault="0074717E" w:rsidP="0074717E">
      <w:pPr>
        <w:ind w:right="-37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Przewidywany kosztorys realizacji</w:t>
      </w:r>
    </w:p>
    <w:p w:rsidR="0074717E" w:rsidRDefault="0074717E" w:rsidP="0074717E">
      <w:pPr>
        <w:ind w:right="-37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Gminnego Programu Rozwiązywania Problemów Alkoholowych </w:t>
      </w:r>
      <w:r w:rsidR="00256A6F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na rok 2012</w:t>
      </w:r>
    </w:p>
    <w:p w:rsidR="0074717E" w:rsidRDefault="0074717E" w:rsidP="0074717E">
      <w:pPr>
        <w:ind w:right="-375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</w:rPr>
        <w:t>oparty</w:t>
      </w:r>
      <w:proofErr w:type="gramEnd"/>
      <w:r>
        <w:rPr>
          <w:rFonts w:ascii="Times New Roman" w:hAnsi="Times New Roman"/>
          <w:sz w:val="28"/>
        </w:rPr>
        <w:t xml:space="preserve"> jest w całości na opłatach za wydawane przez gminę zezwolenia na sprzedaż napojów alkoholowych zgodnie z art. 18 Ustawy i przeznaczone zostaną na realizację zadań wynikających </w:t>
      </w:r>
      <w:r>
        <w:rPr>
          <w:rFonts w:ascii="Times New Roman" w:hAnsi="Times New Roman"/>
          <w:sz w:val="28"/>
          <w:szCs w:val="28"/>
        </w:rPr>
        <w:t xml:space="preserve">z ustawy o wychowaniu trzeźwości </w:t>
      </w:r>
      <w:r>
        <w:rPr>
          <w:rFonts w:ascii="Times New Roman" w:hAnsi="Times New Roman"/>
          <w:sz w:val="28"/>
          <w:szCs w:val="28"/>
        </w:rPr>
        <w:br/>
        <w:t>i przeciwdziałaniu alkoholizmowi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dochody</w:t>
      </w:r>
      <w:proofErr w:type="gramEnd"/>
      <w:r>
        <w:rPr>
          <w:rFonts w:ascii="Times New Roman" w:hAnsi="Times New Roman"/>
          <w:sz w:val="28"/>
        </w:rPr>
        <w:t xml:space="preserve"> te </w:t>
      </w:r>
      <w:r>
        <w:rPr>
          <w:rFonts w:ascii="Times New Roman" w:hAnsi="Times New Roman"/>
          <w:b/>
          <w:sz w:val="28"/>
        </w:rPr>
        <w:t>nie mogą być przeznaczone na inne cele: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I.</w:t>
      </w:r>
      <w:r>
        <w:rPr>
          <w:rFonts w:ascii="Times New Roman" w:hAnsi="Times New Roman"/>
          <w:sz w:val="28"/>
        </w:rPr>
        <w:t xml:space="preserve"> Działalność Gminnej Komisji Rozwiązywania Problemów Alkoholowych</w:t>
      </w:r>
      <w:r w:rsidR="00256A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przewidywanych jest 12 spotkań w ciągu roku tj.:</w:t>
      </w:r>
    </w:p>
    <w:p w:rsidR="0074717E" w:rsidRDefault="0074717E" w:rsidP="0074717E">
      <w:pPr>
        <w:ind w:left="709"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12 x 5 osób x 120 zł brutto = </w:t>
      </w:r>
      <w:r>
        <w:rPr>
          <w:rFonts w:ascii="Times New Roman" w:hAnsi="Times New Roman"/>
          <w:b/>
          <w:sz w:val="28"/>
        </w:rPr>
        <w:t>7.200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zł</w:t>
      </w:r>
      <w:proofErr w:type="gramEnd"/>
      <w:r>
        <w:rPr>
          <w:rFonts w:ascii="Times New Roman" w:hAnsi="Times New Roman"/>
          <w:sz w:val="28"/>
        </w:rPr>
        <w:t xml:space="preserve"> brutto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II.</w:t>
      </w:r>
      <w:r>
        <w:rPr>
          <w:rFonts w:ascii="Times New Roman" w:hAnsi="Times New Roman"/>
          <w:sz w:val="28"/>
        </w:rPr>
        <w:t xml:space="preserve"> Działalność Punktu Konsultacyjnego dla Osób Uzależnionych i ich </w:t>
      </w:r>
      <w:proofErr w:type="gramStart"/>
      <w:r>
        <w:rPr>
          <w:rFonts w:ascii="Times New Roman" w:hAnsi="Times New Roman"/>
          <w:sz w:val="28"/>
        </w:rPr>
        <w:t xml:space="preserve">Rodzin  </w:t>
      </w:r>
      <w:r w:rsidR="00256A6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w</w:t>
      </w:r>
      <w:proofErr w:type="gramEnd"/>
      <w:r>
        <w:rPr>
          <w:rFonts w:ascii="Times New Roman" w:hAnsi="Times New Roman"/>
          <w:sz w:val="28"/>
        </w:rPr>
        <w:t xml:space="preserve"> Urzędzie Gminy w Jedlni-Letnisko</w:t>
      </w:r>
    </w:p>
    <w:p w:rsidR="0074717E" w:rsidRDefault="0074717E" w:rsidP="0074717E">
      <w:pPr>
        <w:ind w:left="709"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50 zł x 4 godz. x 48 tygodni = </w:t>
      </w:r>
      <w:r>
        <w:rPr>
          <w:rFonts w:ascii="Times New Roman" w:hAnsi="Times New Roman"/>
          <w:b/>
          <w:sz w:val="28"/>
        </w:rPr>
        <w:t>9.600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zł</w:t>
      </w:r>
      <w:proofErr w:type="gramEnd"/>
      <w:r>
        <w:rPr>
          <w:rFonts w:ascii="Times New Roman" w:hAnsi="Times New Roman"/>
          <w:sz w:val="28"/>
        </w:rPr>
        <w:t xml:space="preserve"> brutto 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(w tym 2 godz. dla osób uzależnionych, 2 godz. dla ofiar przemocy domowej)</w:t>
      </w:r>
    </w:p>
    <w:p w:rsidR="0074717E" w:rsidRDefault="0074717E" w:rsidP="0074717E">
      <w:pPr>
        <w:ind w:left="709"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>300</w:t>
      </w:r>
      <w:r>
        <w:rPr>
          <w:rFonts w:ascii="Times New Roman" w:hAnsi="Times New Roman"/>
          <w:sz w:val="28"/>
        </w:rPr>
        <w:t xml:space="preserve"> zł - kwota przeznaczona na zakup: ulotek, broszur, testów, książek oraz filmów </w:t>
      </w:r>
      <w:proofErr w:type="spellStart"/>
      <w:r>
        <w:rPr>
          <w:rFonts w:ascii="Times New Roman" w:hAnsi="Times New Roman"/>
          <w:sz w:val="28"/>
        </w:rPr>
        <w:t>psychoedukacyjnych</w:t>
      </w:r>
      <w:proofErr w:type="spellEnd"/>
      <w:r>
        <w:rPr>
          <w:rFonts w:ascii="Times New Roman" w:hAnsi="Times New Roman"/>
          <w:sz w:val="28"/>
        </w:rPr>
        <w:t xml:space="preserve"> do pracy z pacjentami, doposażenie punktu</w:t>
      </w:r>
    </w:p>
    <w:p w:rsidR="0074717E" w:rsidRDefault="0074717E" w:rsidP="0074717E">
      <w:pPr>
        <w:ind w:left="709" w:right="-37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</w:t>
      </w:r>
      <w:proofErr w:type="gramStart"/>
      <w:r>
        <w:rPr>
          <w:rFonts w:ascii="Times New Roman" w:hAnsi="Times New Roman"/>
          <w:b/>
          <w:sz w:val="28"/>
        </w:rPr>
        <w:t>RAZEM :  9.900 zł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brutto</w:t>
      </w:r>
    </w:p>
    <w:p w:rsidR="0074717E" w:rsidRDefault="0074717E" w:rsidP="0074717E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III.</w:t>
      </w:r>
      <w:r>
        <w:rPr>
          <w:rFonts w:ascii="Times New Roman" w:hAnsi="Times New Roman"/>
          <w:sz w:val="28"/>
        </w:rPr>
        <w:t xml:space="preserve"> Działalność Punktu Konsultacyjnego dla Ofiar Przemocy Domowej (w tym realizacja i koordynacja całości programu)</w:t>
      </w:r>
    </w:p>
    <w:p w:rsidR="0074717E" w:rsidRDefault="0074717E" w:rsidP="0074717E">
      <w:pPr>
        <w:ind w:left="709"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1.Konsultacje psychologa, pełnomocnika Wójta ds. profilaktyki:</w:t>
      </w:r>
    </w:p>
    <w:p w:rsidR="0074717E" w:rsidRDefault="0074717E" w:rsidP="0074717E">
      <w:pPr>
        <w:ind w:left="709"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600 zł x 12 miesięcy = </w:t>
      </w:r>
      <w:r>
        <w:rPr>
          <w:rFonts w:ascii="Times New Roman" w:hAnsi="Times New Roman"/>
          <w:b/>
          <w:sz w:val="28"/>
        </w:rPr>
        <w:t>7.200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zł</w:t>
      </w:r>
      <w:proofErr w:type="gramEnd"/>
      <w:r>
        <w:rPr>
          <w:rFonts w:ascii="Times New Roman" w:hAnsi="Times New Roman"/>
          <w:sz w:val="28"/>
        </w:rPr>
        <w:t xml:space="preserve"> brutto</w:t>
      </w:r>
    </w:p>
    <w:p w:rsidR="0074717E" w:rsidRDefault="0074717E" w:rsidP="0074717E">
      <w:pPr>
        <w:ind w:left="709"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w</w:t>
      </w:r>
      <w:proofErr w:type="gramEnd"/>
      <w:r>
        <w:rPr>
          <w:rFonts w:ascii="Times New Roman" w:hAnsi="Times New Roman"/>
          <w:sz w:val="28"/>
        </w:rPr>
        <w:t xml:space="preserve"> tym: </w:t>
      </w:r>
    </w:p>
    <w:p w:rsidR="0074717E" w:rsidRDefault="0074717E" w:rsidP="0074717E">
      <w:pPr>
        <w:ind w:left="709"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dyżur i porady psychologiczne dla osób potrzebujących pomocy</w:t>
      </w:r>
    </w:p>
    <w:p w:rsidR="0074717E" w:rsidRDefault="0074717E" w:rsidP="0074717E">
      <w:pPr>
        <w:ind w:left="709"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proofErr w:type="gramStart"/>
      <w:r>
        <w:rPr>
          <w:rFonts w:ascii="Times New Roman" w:hAnsi="Times New Roman"/>
          <w:sz w:val="28"/>
        </w:rPr>
        <w:t>terapeutycznej</w:t>
      </w:r>
      <w:proofErr w:type="gramEnd"/>
      <w:r>
        <w:rPr>
          <w:rFonts w:ascii="Times New Roman" w:hAnsi="Times New Roman"/>
          <w:sz w:val="28"/>
        </w:rPr>
        <w:t>,</w:t>
      </w:r>
    </w:p>
    <w:p w:rsidR="0074717E" w:rsidRDefault="0074717E" w:rsidP="0074717E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* organizacja i koordynacja całości programu profilaktycznego,</w:t>
      </w:r>
    </w:p>
    <w:p w:rsidR="0074717E" w:rsidRDefault="0074717E" w:rsidP="0074717E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* kierowanie osób i grup do właściwych instytucji pomocowych</w:t>
      </w:r>
    </w:p>
    <w:p w:rsidR="0074717E" w:rsidRDefault="0074717E" w:rsidP="0074717E">
      <w:pPr>
        <w:ind w:left="709"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Dyżury pracownika socjalnego:</w:t>
      </w:r>
    </w:p>
    <w:p w:rsidR="0074717E" w:rsidRDefault="0074717E" w:rsidP="0074717E">
      <w:pPr>
        <w:ind w:left="709"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40 zł x 1godz. x 48 tygodni = </w:t>
      </w:r>
      <w:r>
        <w:rPr>
          <w:rFonts w:ascii="Times New Roman" w:hAnsi="Times New Roman"/>
          <w:b/>
          <w:sz w:val="28"/>
        </w:rPr>
        <w:t>1.920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zł</w:t>
      </w:r>
      <w:proofErr w:type="gramEnd"/>
      <w:r>
        <w:rPr>
          <w:rFonts w:ascii="Times New Roman" w:hAnsi="Times New Roman"/>
          <w:sz w:val="28"/>
        </w:rPr>
        <w:t xml:space="preserve"> brutto</w:t>
      </w:r>
    </w:p>
    <w:p w:rsidR="0074717E" w:rsidRDefault="0074717E" w:rsidP="0074717E">
      <w:pPr>
        <w:ind w:left="709"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300</w:t>
      </w:r>
      <w:r>
        <w:rPr>
          <w:rFonts w:ascii="Times New Roman" w:hAnsi="Times New Roman"/>
          <w:sz w:val="28"/>
        </w:rPr>
        <w:t xml:space="preserve"> zł - kwota przeznaczona na zakup: ulotek, broszur, testów, książek </w:t>
      </w:r>
    </w:p>
    <w:p w:rsidR="0074717E" w:rsidRDefault="0074717E" w:rsidP="009C69ED">
      <w:pPr>
        <w:ind w:left="709"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</w:rPr>
        <w:t>oraz</w:t>
      </w:r>
      <w:proofErr w:type="gramEnd"/>
      <w:r>
        <w:rPr>
          <w:rFonts w:ascii="Times New Roman" w:hAnsi="Times New Roman"/>
          <w:sz w:val="28"/>
        </w:rPr>
        <w:t xml:space="preserve"> filmów </w:t>
      </w:r>
      <w:proofErr w:type="spellStart"/>
      <w:r>
        <w:rPr>
          <w:rFonts w:ascii="Times New Roman" w:hAnsi="Times New Roman"/>
          <w:sz w:val="28"/>
        </w:rPr>
        <w:t>psychoedukacyjnych</w:t>
      </w:r>
      <w:proofErr w:type="spellEnd"/>
      <w:r>
        <w:rPr>
          <w:rFonts w:ascii="Times New Roman" w:hAnsi="Times New Roman"/>
          <w:sz w:val="28"/>
        </w:rPr>
        <w:t xml:space="preserve"> do pracy z klientami.</w:t>
      </w:r>
    </w:p>
    <w:p w:rsidR="0074717E" w:rsidRPr="009C69ED" w:rsidRDefault="0074717E" w:rsidP="009C69ED">
      <w:pPr>
        <w:ind w:left="709"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</w:t>
      </w:r>
      <w:proofErr w:type="gramStart"/>
      <w:r>
        <w:rPr>
          <w:rFonts w:ascii="Times New Roman" w:hAnsi="Times New Roman"/>
          <w:b/>
          <w:sz w:val="28"/>
        </w:rPr>
        <w:t xml:space="preserve">RAZEM : 9.420 </w:t>
      </w:r>
      <w:r>
        <w:rPr>
          <w:rFonts w:ascii="Times New Roman" w:hAnsi="Times New Roman"/>
          <w:sz w:val="28"/>
        </w:rPr>
        <w:t>brutto</w:t>
      </w:r>
      <w:proofErr w:type="gramEnd"/>
    </w:p>
    <w:p w:rsidR="0074717E" w:rsidRPr="009C69ED" w:rsidRDefault="0074717E" w:rsidP="009C69ED">
      <w:pPr>
        <w:ind w:right="-37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Działalność profilaktyczna przy szkołach gminnych</w:t>
      </w:r>
    </w:p>
    <w:p w:rsidR="0074717E" w:rsidRDefault="0074717E" w:rsidP="0074717E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WYJAŚNIENIE: Zgodnie ze wskazówkami państwowej Agencji Rozwiązywania Problemów Alkoholowych - znaczna część środków uzyskanych </w:t>
      </w:r>
      <w:r w:rsidR="00256A6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z tzw. „kapslowego” jest przeznaczona na spotkania o charakterze socjoterapeutycznym z dziećmi i młodzieżą. Ich sens potwierdza codzienna praca osób prowadzących zajęcia, która często owocuje szybką interwencją i pomocą rodzinie.</w:t>
      </w:r>
      <w:r>
        <w:rPr>
          <w:rFonts w:ascii="Times New Roman" w:hAnsi="Times New Roman"/>
          <w:b/>
          <w:sz w:val="28"/>
        </w:rPr>
        <w:t xml:space="preserve"> Bez systematycznego, wspierającego kontaktu z dziećmi – w wielu przypadkach nie bylibyśmy w stanie zapobiec trudnym sytuacjom, a czasem tragediom rodzinnym.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74717E" w:rsidRDefault="0074717E" w:rsidP="00256A6F">
      <w:pPr>
        <w:ind w:right="-37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JEDLNIA-LETNISKO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a</w:t>
      </w:r>
      <w:proofErr w:type="gramEnd"/>
      <w:r>
        <w:rPr>
          <w:rFonts w:ascii="Times New Roman" w:hAnsi="Times New Roman"/>
          <w:sz w:val="28"/>
        </w:rPr>
        <w:t>) działalność świetlicy profilaktycznej przy szkole podstawowej oraz gimnazjum: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- 1, 5 godz. zajęć profilaktycznych/ tyg. – w klasach IV- VI. Ze względu na rodzaj zajęć i charakterystykę grupy</w:t>
      </w:r>
      <w:r w:rsidR="001760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prowadzone są przez 2 osoby- pedagogów </w:t>
      </w:r>
      <w:r w:rsidR="00256A6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z przygotowaniem psychoprofilaktycznym.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- 1, 5 godz. zajęć profilaktyc</w:t>
      </w:r>
      <w:r w:rsidR="00256A6F">
        <w:rPr>
          <w:rFonts w:ascii="Times New Roman" w:hAnsi="Times New Roman"/>
          <w:sz w:val="28"/>
        </w:rPr>
        <w:t>znych/ tyg.- młodzież gimnazjum</w:t>
      </w:r>
      <w:r>
        <w:rPr>
          <w:rFonts w:ascii="Times New Roman" w:hAnsi="Times New Roman"/>
          <w:sz w:val="28"/>
        </w:rPr>
        <w:t>. Ze względu na rodzaj zajęć i charakterystykę grupy</w:t>
      </w:r>
      <w:r w:rsidR="001760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prowadzone są przez 2 osoby- pedagoga </w:t>
      </w:r>
      <w:r w:rsidR="00256A6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i psychologa z przygotowaniem psychoprofilaktycznym.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- 2 godz./tyg. zajęcia sportowe razem dla dzieci ze szkoły podstawowej </w:t>
      </w:r>
      <w:r w:rsidR="00256A6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i młodzieży gimnazjalnej jak również młodzieży </w:t>
      </w:r>
      <w:proofErr w:type="spellStart"/>
      <w:r>
        <w:rPr>
          <w:rFonts w:ascii="Times New Roman" w:hAnsi="Times New Roman"/>
          <w:sz w:val="28"/>
        </w:rPr>
        <w:t>ponadgimnazjalnej</w:t>
      </w:r>
      <w:proofErr w:type="spellEnd"/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 godz. x 40 zł/godz. x 40 tygodni = </w:t>
      </w:r>
      <w:r>
        <w:rPr>
          <w:rFonts w:ascii="Times New Roman" w:hAnsi="Times New Roman"/>
          <w:b/>
          <w:sz w:val="28"/>
        </w:rPr>
        <w:t>9.600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zł</w:t>
      </w:r>
      <w:proofErr w:type="gramEnd"/>
      <w:r>
        <w:rPr>
          <w:rFonts w:ascii="Times New Roman" w:hAnsi="Times New Roman"/>
          <w:sz w:val="28"/>
        </w:rPr>
        <w:t xml:space="preserve"> brutto</w:t>
      </w:r>
    </w:p>
    <w:p w:rsidR="0074717E" w:rsidRDefault="0074717E" w:rsidP="0074717E">
      <w:pPr>
        <w:ind w:right="-375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kwota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4.000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zł</w:t>
      </w:r>
      <w:proofErr w:type="gramEnd"/>
      <w:r>
        <w:rPr>
          <w:rFonts w:ascii="Times New Roman" w:hAnsi="Times New Roman"/>
          <w:sz w:val="28"/>
        </w:rPr>
        <w:t xml:space="preserve"> (po 2.000 zł na szkołę podstaw</w:t>
      </w:r>
      <w:r w:rsidR="00176056">
        <w:rPr>
          <w:rFonts w:ascii="Times New Roman" w:hAnsi="Times New Roman"/>
          <w:sz w:val="28"/>
        </w:rPr>
        <w:t>ową i gimnazjum</w:t>
      </w:r>
      <w:proofErr w:type="gramStart"/>
      <w:r w:rsidR="00176056">
        <w:rPr>
          <w:rFonts w:ascii="Times New Roman" w:hAnsi="Times New Roman"/>
          <w:sz w:val="28"/>
        </w:rPr>
        <w:t>)</w:t>
      </w:r>
      <w:r w:rsidR="00176056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prze</w:t>
      </w:r>
      <w:r w:rsidR="00256A6F">
        <w:rPr>
          <w:rFonts w:ascii="Times New Roman" w:hAnsi="Times New Roman"/>
          <w:sz w:val="28"/>
        </w:rPr>
        <w:t>znaczona</w:t>
      </w:r>
      <w:proofErr w:type="gramEnd"/>
      <w:r w:rsidR="00256A6F">
        <w:rPr>
          <w:rFonts w:ascii="Times New Roman" w:hAnsi="Times New Roman"/>
          <w:sz w:val="28"/>
        </w:rPr>
        <w:t xml:space="preserve"> na: zakup materiałów</w:t>
      </w:r>
      <w:r>
        <w:rPr>
          <w:rFonts w:ascii="Times New Roman" w:hAnsi="Times New Roman"/>
          <w:sz w:val="28"/>
        </w:rPr>
        <w:t xml:space="preserve">, dożywianie dzieci podczas zajęć, </w:t>
      </w:r>
      <w:r w:rsidR="009C69E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2 wyjazdy w ciągu roku szkolnego, bilety wstępu – dla dzieci uczestniczących </w:t>
      </w:r>
      <w:r w:rsidR="009C69E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w zajęciach świetlicowych.</w:t>
      </w:r>
    </w:p>
    <w:p w:rsidR="009C69ED" w:rsidRDefault="009C69ED" w:rsidP="0074717E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9C69ED">
        <w:rPr>
          <w:rFonts w:ascii="Times New Roman" w:hAnsi="Times New Roman"/>
          <w:b/>
          <w:sz w:val="28"/>
        </w:rPr>
        <w:t xml:space="preserve">RAZEM: 13.600 </w:t>
      </w:r>
      <w:proofErr w:type="gramStart"/>
      <w:r>
        <w:rPr>
          <w:rFonts w:ascii="Times New Roman" w:hAnsi="Times New Roman"/>
          <w:sz w:val="28"/>
        </w:rPr>
        <w:t>zł</w:t>
      </w:r>
      <w:proofErr w:type="gramEnd"/>
      <w:r>
        <w:rPr>
          <w:rFonts w:ascii="Times New Roman" w:hAnsi="Times New Roman"/>
          <w:sz w:val="28"/>
        </w:rPr>
        <w:t xml:space="preserve"> brutto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2. MYŚLISZEWICE </w:t>
      </w:r>
    </w:p>
    <w:p w:rsidR="0074717E" w:rsidRDefault="0074717E" w:rsidP="0074717E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Działalność świetlicy profilaktycznej:</w:t>
      </w:r>
    </w:p>
    <w:p w:rsidR="0074717E" w:rsidRDefault="0074717E" w:rsidP="0074717E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- 1 godz./tyg. zajęć profilaktycznych.- młodzież </w:t>
      </w:r>
      <w:proofErr w:type="gramStart"/>
      <w:r>
        <w:rPr>
          <w:rFonts w:ascii="Times New Roman" w:hAnsi="Times New Roman"/>
          <w:sz w:val="28"/>
        </w:rPr>
        <w:t xml:space="preserve">gimnazjum . </w:t>
      </w:r>
      <w:proofErr w:type="gramEnd"/>
      <w:r>
        <w:rPr>
          <w:rFonts w:ascii="Times New Roman" w:hAnsi="Times New Roman"/>
          <w:sz w:val="28"/>
        </w:rPr>
        <w:t>Ze względu na rodzaj zajęć i charakterystykę grupy</w:t>
      </w:r>
      <w:r w:rsidR="009C69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prowadzone są przez 2 osoby- pedagoga</w:t>
      </w:r>
      <w:r w:rsidR="009C69ED">
        <w:rPr>
          <w:rFonts w:ascii="Times New Roman" w:hAnsi="Times New Roman"/>
          <w:sz w:val="28"/>
        </w:rPr>
        <w:t xml:space="preserve"> </w:t>
      </w:r>
      <w:r w:rsidR="009C69E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i nauczyciela z przygotowaniem psychoprofilaktycznym. </w:t>
      </w:r>
    </w:p>
    <w:p w:rsidR="0074717E" w:rsidRDefault="0074717E" w:rsidP="0074717E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 godz. zajęć profilaktycznych/ tyg. – w klasach IV- VI. Ze względu na rodzaj zajęć i charakterystykę grupy</w:t>
      </w:r>
      <w:r w:rsidR="009C69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prowadzone są przez 2 osoby- pedagoga </w:t>
      </w:r>
      <w:r w:rsidR="009C69E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i nauczyciela z przygotowaniem psychoprofilaktycznym.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godziny tygodniowo x 40 zł/godz. x 40 tygodni = </w:t>
      </w:r>
      <w:r>
        <w:rPr>
          <w:rFonts w:ascii="Times New Roman" w:hAnsi="Times New Roman"/>
          <w:b/>
          <w:sz w:val="28"/>
        </w:rPr>
        <w:t>6.400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zł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74717E" w:rsidRDefault="0074717E" w:rsidP="0074717E">
      <w:pPr>
        <w:ind w:right="-375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kwota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3.000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zł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256A6F">
        <w:rPr>
          <w:rFonts w:ascii="Times New Roman" w:hAnsi="Times New Roman"/>
          <w:sz w:val="28"/>
        </w:rPr>
        <w:t xml:space="preserve">(łącznie dla szkoły podstawowej i gimnazjum) </w:t>
      </w:r>
      <w:r>
        <w:rPr>
          <w:rFonts w:ascii="Times New Roman" w:hAnsi="Times New Roman"/>
          <w:sz w:val="28"/>
        </w:rPr>
        <w:t>przeznaczo</w:t>
      </w:r>
      <w:r w:rsidR="00256A6F">
        <w:rPr>
          <w:rFonts w:ascii="Times New Roman" w:hAnsi="Times New Roman"/>
          <w:sz w:val="28"/>
        </w:rPr>
        <w:t>na zostanie na zakup materiałów</w:t>
      </w:r>
      <w:r>
        <w:rPr>
          <w:rFonts w:ascii="Times New Roman" w:hAnsi="Times New Roman"/>
          <w:sz w:val="28"/>
        </w:rPr>
        <w:t>, dożywianie dzieci, 2 wyjazdy w ciągu roku szkolnego, bilety wstępu – dla dzieci uczestniczących w zajęciach świetlicowych.</w:t>
      </w:r>
    </w:p>
    <w:p w:rsidR="009C69ED" w:rsidRDefault="009C69ED" w:rsidP="009C69ED">
      <w:pPr>
        <w:ind w:left="4956" w:right="-37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RAZEM: 9.4</w:t>
      </w:r>
      <w:r w:rsidRPr="009C69ED">
        <w:rPr>
          <w:rFonts w:ascii="Times New Roman" w:hAnsi="Times New Roman"/>
          <w:b/>
          <w:sz w:val="28"/>
        </w:rPr>
        <w:t xml:space="preserve">00 </w:t>
      </w:r>
      <w:proofErr w:type="gramStart"/>
      <w:r>
        <w:rPr>
          <w:rFonts w:ascii="Times New Roman" w:hAnsi="Times New Roman"/>
          <w:sz w:val="28"/>
        </w:rPr>
        <w:t>zł</w:t>
      </w:r>
      <w:proofErr w:type="gramEnd"/>
      <w:r>
        <w:rPr>
          <w:rFonts w:ascii="Times New Roman" w:hAnsi="Times New Roman"/>
          <w:sz w:val="28"/>
        </w:rPr>
        <w:t xml:space="preserve"> brutto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SŁUPICA</w:t>
      </w:r>
    </w:p>
    <w:p w:rsidR="00256A6F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a</w:t>
      </w:r>
      <w:proofErr w:type="gramEnd"/>
      <w:r>
        <w:rPr>
          <w:rFonts w:ascii="Times New Roman" w:hAnsi="Times New Roman"/>
          <w:sz w:val="28"/>
        </w:rPr>
        <w:t xml:space="preserve">) Prowadzenie cyklu spotkań z programem profilaktycznym dla uczniów </w:t>
      </w:r>
      <w:r>
        <w:rPr>
          <w:rFonts w:ascii="Times New Roman" w:hAnsi="Times New Roman"/>
          <w:sz w:val="28"/>
        </w:rPr>
        <w:br/>
        <w:t xml:space="preserve">kl. IV </w:t>
      </w:r>
      <w:r w:rsidR="00256A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V</w:t>
      </w:r>
      <w:r w:rsidR="00256A6F">
        <w:rPr>
          <w:rFonts w:ascii="Times New Roman" w:hAnsi="Times New Roman"/>
          <w:sz w:val="28"/>
        </w:rPr>
        <w:t>I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godz. x 40 zł/ godz. x 10 </w:t>
      </w:r>
      <w:proofErr w:type="gramStart"/>
      <w:r>
        <w:rPr>
          <w:rFonts w:ascii="Times New Roman" w:hAnsi="Times New Roman"/>
          <w:sz w:val="28"/>
        </w:rPr>
        <w:t xml:space="preserve">tygodni =  </w:t>
      </w:r>
      <w:r>
        <w:rPr>
          <w:rFonts w:ascii="Times New Roman" w:hAnsi="Times New Roman"/>
          <w:b/>
          <w:sz w:val="28"/>
        </w:rPr>
        <w:t>800</w:t>
      </w:r>
      <w:r>
        <w:rPr>
          <w:rFonts w:ascii="Times New Roman" w:hAnsi="Times New Roman"/>
          <w:sz w:val="28"/>
        </w:rPr>
        <w:t xml:space="preserve"> zł</w:t>
      </w:r>
      <w:proofErr w:type="gramEnd"/>
      <w:r>
        <w:rPr>
          <w:rFonts w:ascii="Times New Roman" w:hAnsi="Times New Roman"/>
          <w:sz w:val="28"/>
        </w:rPr>
        <w:t xml:space="preserve"> brutto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b</w:t>
      </w:r>
      <w:proofErr w:type="gramEnd"/>
      <w:r>
        <w:rPr>
          <w:rFonts w:ascii="Times New Roman" w:hAnsi="Times New Roman"/>
          <w:sz w:val="28"/>
        </w:rPr>
        <w:t xml:space="preserve">) kwota </w:t>
      </w:r>
      <w:r>
        <w:rPr>
          <w:rFonts w:ascii="Times New Roman" w:hAnsi="Times New Roman"/>
          <w:b/>
          <w:sz w:val="28"/>
        </w:rPr>
        <w:t>800</w:t>
      </w:r>
      <w:r>
        <w:rPr>
          <w:rFonts w:ascii="Times New Roman" w:hAnsi="Times New Roman"/>
          <w:sz w:val="28"/>
        </w:rPr>
        <w:t xml:space="preserve"> zł przeznaczona zostanie na 1 wycieczkę lub inną atrakcję na zakończenie programu, bilety wstępu, poczęstunek (ciastka, kanapki, napoje, itp.).</w:t>
      </w:r>
    </w:p>
    <w:p w:rsidR="0074717E" w:rsidRDefault="009C69ED" w:rsidP="009C69ED">
      <w:pPr>
        <w:ind w:left="4956" w:right="-375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RAZEM: 1.6</w:t>
      </w:r>
      <w:r w:rsidRPr="009C69ED">
        <w:rPr>
          <w:rFonts w:ascii="Times New Roman" w:hAnsi="Times New Roman"/>
          <w:b/>
          <w:sz w:val="28"/>
        </w:rPr>
        <w:t xml:space="preserve">00 </w:t>
      </w:r>
      <w:proofErr w:type="gramStart"/>
      <w:r>
        <w:rPr>
          <w:rFonts w:ascii="Times New Roman" w:hAnsi="Times New Roman"/>
          <w:sz w:val="28"/>
        </w:rPr>
        <w:t>zł</w:t>
      </w:r>
      <w:proofErr w:type="gramEnd"/>
      <w:r>
        <w:rPr>
          <w:rFonts w:ascii="Times New Roman" w:hAnsi="Times New Roman"/>
          <w:sz w:val="28"/>
        </w:rPr>
        <w:t xml:space="preserve"> brutto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GZOWICE</w:t>
      </w:r>
    </w:p>
    <w:p w:rsidR="00256A6F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a</w:t>
      </w:r>
      <w:proofErr w:type="gramEnd"/>
      <w:r>
        <w:rPr>
          <w:rFonts w:ascii="Times New Roman" w:hAnsi="Times New Roman"/>
          <w:sz w:val="28"/>
        </w:rPr>
        <w:t xml:space="preserve">) Prowadzenie cyklu spotkań z programem profilaktycznym dla uczniów </w:t>
      </w:r>
      <w:r>
        <w:rPr>
          <w:rFonts w:ascii="Times New Roman" w:hAnsi="Times New Roman"/>
          <w:sz w:val="28"/>
        </w:rPr>
        <w:br/>
        <w:t xml:space="preserve">kl. IV </w:t>
      </w:r>
      <w:r w:rsidR="00256A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V</w:t>
      </w:r>
      <w:r w:rsidR="00256A6F">
        <w:rPr>
          <w:rFonts w:ascii="Times New Roman" w:hAnsi="Times New Roman"/>
          <w:sz w:val="28"/>
        </w:rPr>
        <w:t>I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 godz. x 40 zł/ godz. x 10 </w:t>
      </w:r>
      <w:proofErr w:type="gramStart"/>
      <w:r>
        <w:rPr>
          <w:rFonts w:ascii="Times New Roman" w:hAnsi="Times New Roman"/>
          <w:sz w:val="28"/>
        </w:rPr>
        <w:t xml:space="preserve">tygodni =  </w:t>
      </w:r>
      <w:r>
        <w:rPr>
          <w:rFonts w:ascii="Times New Roman" w:hAnsi="Times New Roman"/>
          <w:b/>
          <w:sz w:val="28"/>
        </w:rPr>
        <w:t>800</w:t>
      </w:r>
      <w:r>
        <w:rPr>
          <w:rFonts w:ascii="Times New Roman" w:hAnsi="Times New Roman"/>
          <w:sz w:val="28"/>
        </w:rPr>
        <w:t xml:space="preserve"> zł</w:t>
      </w:r>
      <w:proofErr w:type="gramEnd"/>
      <w:r>
        <w:rPr>
          <w:rFonts w:ascii="Times New Roman" w:hAnsi="Times New Roman"/>
          <w:sz w:val="28"/>
        </w:rPr>
        <w:t xml:space="preserve"> brutto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b</w:t>
      </w:r>
      <w:proofErr w:type="gramEnd"/>
      <w:r>
        <w:rPr>
          <w:rFonts w:ascii="Times New Roman" w:hAnsi="Times New Roman"/>
          <w:sz w:val="28"/>
        </w:rPr>
        <w:t xml:space="preserve">) kwota </w:t>
      </w:r>
      <w:r>
        <w:rPr>
          <w:rFonts w:ascii="Times New Roman" w:hAnsi="Times New Roman"/>
          <w:b/>
          <w:sz w:val="28"/>
        </w:rPr>
        <w:t>800</w:t>
      </w:r>
      <w:r>
        <w:rPr>
          <w:rFonts w:ascii="Times New Roman" w:hAnsi="Times New Roman"/>
          <w:sz w:val="28"/>
        </w:rPr>
        <w:t xml:space="preserve"> zł przeznaczona zostanie na 1 wycieczkę lub inną atrakcję na zakończenie programu, bilety wstępu, poczęstunek (ciastka, kanapki, napoje, itp.).</w:t>
      </w:r>
    </w:p>
    <w:p w:rsidR="009C69ED" w:rsidRDefault="009C69ED" w:rsidP="009C69ED">
      <w:pPr>
        <w:ind w:left="4957" w:right="-375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RAZEM: 1</w:t>
      </w:r>
      <w:r w:rsidRPr="009C69ED">
        <w:rPr>
          <w:rFonts w:ascii="Times New Roman" w:hAnsi="Times New Roman"/>
          <w:b/>
          <w:sz w:val="28"/>
        </w:rPr>
        <w:t xml:space="preserve">.600 </w:t>
      </w:r>
      <w:proofErr w:type="gramStart"/>
      <w:r>
        <w:rPr>
          <w:rFonts w:ascii="Times New Roman" w:hAnsi="Times New Roman"/>
          <w:sz w:val="28"/>
        </w:rPr>
        <w:t>zł</w:t>
      </w:r>
      <w:proofErr w:type="gramEnd"/>
      <w:r>
        <w:rPr>
          <w:rFonts w:ascii="Times New Roman" w:hAnsi="Times New Roman"/>
          <w:sz w:val="28"/>
        </w:rPr>
        <w:t xml:space="preserve"> brutto</w:t>
      </w:r>
    </w:p>
    <w:p w:rsidR="00256A6F" w:rsidRPr="003B009C" w:rsidRDefault="00256A6F" w:rsidP="009C69ED">
      <w:pPr>
        <w:ind w:left="4957" w:right="-375" w:firstLine="707"/>
        <w:jc w:val="both"/>
        <w:rPr>
          <w:rFonts w:ascii="Times New Roman" w:hAnsi="Times New Roman"/>
          <w:sz w:val="28"/>
        </w:rPr>
      </w:pPr>
    </w:p>
    <w:p w:rsidR="0074717E" w:rsidRPr="00256A6F" w:rsidRDefault="00256A6F" w:rsidP="00256A6F">
      <w:pPr>
        <w:spacing w:after="0" w:line="240" w:lineRule="auto"/>
        <w:ind w:right="-37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5. </w:t>
      </w:r>
      <w:r w:rsidR="0074717E" w:rsidRPr="00256A6F">
        <w:rPr>
          <w:rFonts w:ascii="Times New Roman" w:hAnsi="Times New Roman"/>
          <w:b/>
          <w:sz w:val="28"/>
        </w:rPr>
        <w:t>NATOLIN</w:t>
      </w:r>
    </w:p>
    <w:p w:rsidR="00256A6F" w:rsidRDefault="00256A6F" w:rsidP="00256A6F">
      <w:pPr>
        <w:ind w:right="-375"/>
        <w:jc w:val="both"/>
        <w:rPr>
          <w:rFonts w:ascii="Times New Roman" w:hAnsi="Times New Roman"/>
          <w:b/>
          <w:sz w:val="28"/>
        </w:rPr>
      </w:pP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a</w:t>
      </w:r>
      <w:proofErr w:type="gramEnd"/>
      <w:r>
        <w:rPr>
          <w:rFonts w:ascii="Times New Roman" w:hAnsi="Times New Roman"/>
          <w:sz w:val="28"/>
        </w:rPr>
        <w:t xml:space="preserve">) Prowadzenie cyklu spotkań z programem profilaktycznym- po 1 </w:t>
      </w:r>
      <w:proofErr w:type="spellStart"/>
      <w:r>
        <w:rPr>
          <w:rFonts w:ascii="Times New Roman" w:hAnsi="Times New Roman"/>
          <w:sz w:val="28"/>
        </w:rPr>
        <w:t>godz</w:t>
      </w:r>
      <w:proofErr w:type="spellEnd"/>
      <w:r>
        <w:rPr>
          <w:rFonts w:ascii="Times New Roman" w:hAnsi="Times New Roman"/>
          <w:sz w:val="28"/>
        </w:rPr>
        <w:t xml:space="preserve"> /tyg. </w:t>
      </w:r>
      <w:r w:rsidR="00256A6F">
        <w:rPr>
          <w:rFonts w:ascii="Times New Roman" w:hAnsi="Times New Roman"/>
          <w:sz w:val="28"/>
        </w:rPr>
        <w:br/>
        <w:t>w klasach IV-VI</w:t>
      </w:r>
      <w:r>
        <w:rPr>
          <w:rFonts w:ascii="Times New Roman" w:hAnsi="Times New Roman"/>
          <w:sz w:val="28"/>
        </w:rPr>
        <w:t xml:space="preserve"> oraz w gimnazjum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godz. x 40 zł/ godz. x 10 </w:t>
      </w:r>
      <w:proofErr w:type="gramStart"/>
      <w:r>
        <w:rPr>
          <w:rFonts w:ascii="Times New Roman" w:hAnsi="Times New Roman"/>
          <w:sz w:val="28"/>
        </w:rPr>
        <w:t xml:space="preserve">tygodni =  </w:t>
      </w:r>
      <w:r>
        <w:rPr>
          <w:rFonts w:ascii="Times New Roman" w:hAnsi="Times New Roman"/>
          <w:b/>
          <w:sz w:val="28"/>
        </w:rPr>
        <w:t>800</w:t>
      </w:r>
      <w:r>
        <w:rPr>
          <w:rFonts w:ascii="Times New Roman" w:hAnsi="Times New Roman"/>
          <w:sz w:val="28"/>
        </w:rPr>
        <w:t xml:space="preserve"> zł</w:t>
      </w:r>
      <w:proofErr w:type="gramEnd"/>
      <w:r>
        <w:rPr>
          <w:rFonts w:ascii="Times New Roman" w:hAnsi="Times New Roman"/>
          <w:sz w:val="28"/>
        </w:rPr>
        <w:t xml:space="preserve"> brutto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b) kwota </w:t>
      </w:r>
      <w:r>
        <w:rPr>
          <w:rFonts w:ascii="Times New Roman" w:hAnsi="Times New Roman"/>
          <w:b/>
          <w:sz w:val="28"/>
        </w:rPr>
        <w:t>800</w:t>
      </w:r>
      <w:r>
        <w:rPr>
          <w:rFonts w:ascii="Times New Roman" w:hAnsi="Times New Roman"/>
          <w:sz w:val="28"/>
        </w:rPr>
        <w:t xml:space="preserve"> zł przeznaczona zostanie na 1 wycieczkę lub inną atrakcję na zakończenie programu, bilety wstępu, poczęstunek (ciastka, kanapki, napoje, itp</w:t>
      </w:r>
      <w:proofErr w:type="gramStart"/>
      <w:r>
        <w:rPr>
          <w:rFonts w:ascii="Times New Roman" w:hAnsi="Times New Roman"/>
          <w:sz w:val="28"/>
        </w:rPr>
        <w:t>.).- dla</w:t>
      </w:r>
      <w:proofErr w:type="gramEnd"/>
      <w:r>
        <w:rPr>
          <w:rFonts w:ascii="Times New Roman" w:hAnsi="Times New Roman"/>
          <w:sz w:val="28"/>
        </w:rPr>
        <w:t xml:space="preserve"> klas IV – VI</w:t>
      </w:r>
      <w:r w:rsidRPr="00467AAC">
        <w:rPr>
          <w:rFonts w:ascii="Times New Roman" w:hAnsi="Times New Roman"/>
          <w:sz w:val="28"/>
        </w:rPr>
        <w:t xml:space="preserve"> </w:t>
      </w:r>
    </w:p>
    <w:p w:rsidR="0074717E" w:rsidRDefault="0074717E" w:rsidP="00256A6F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c) kwota </w:t>
      </w:r>
      <w:r>
        <w:rPr>
          <w:rFonts w:ascii="Times New Roman" w:hAnsi="Times New Roman"/>
          <w:b/>
          <w:sz w:val="28"/>
        </w:rPr>
        <w:t>800</w:t>
      </w:r>
      <w:r>
        <w:rPr>
          <w:rFonts w:ascii="Times New Roman" w:hAnsi="Times New Roman"/>
          <w:sz w:val="28"/>
        </w:rPr>
        <w:t xml:space="preserve"> zł przeznaczona zostanie na 1 wycieczkę lub inną atrakcję na zakończenie programu, bilety wstępu, poczęstunek (ciastka, kanapki, napoje, itp</w:t>
      </w:r>
      <w:proofErr w:type="gramStart"/>
      <w:r>
        <w:rPr>
          <w:rFonts w:ascii="Times New Roman" w:hAnsi="Times New Roman"/>
          <w:sz w:val="28"/>
        </w:rPr>
        <w:t>.).-</w:t>
      </w:r>
      <w:r w:rsidRPr="00467A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dla</w:t>
      </w:r>
      <w:proofErr w:type="gramEnd"/>
      <w:r>
        <w:rPr>
          <w:rFonts w:ascii="Times New Roman" w:hAnsi="Times New Roman"/>
          <w:sz w:val="28"/>
        </w:rPr>
        <w:t xml:space="preserve"> gimnazjum</w:t>
      </w:r>
    </w:p>
    <w:p w:rsidR="0074717E" w:rsidRPr="00DC5776" w:rsidRDefault="009C69ED" w:rsidP="009C69ED">
      <w:pPr>
        <w:ind w:left="4957" w:right="-375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RAZEM: 2.4</w:t>
      </w:r>
      <w:r w:rsidRPr="009C69ED">
        <w:rPr>
          <w:rFonts w:ascii="Times New Roman" w:hAnsi="Times New Roman"/>
          <w:b/>
          <w:sz w:val="28"/>
        </w:rPr>
        <w:t xml:space="preserve">00 </w:t>
      </w:r>
      <w:proofErr w:type="gramStart"/>
      <w:r>
        <w:rPr>
          <w:rFonts w:ascii="Times New Roman" w:hAnsi="Times New Roman"/>
          <w:sz w:val="28"/>
        </w:rPr>
        <w:t>zł</w:t>
      </w:r>
      <w:proofErr w:type="gramEnd"/>
      <w:r>
        <w:rPr>
          <w:rFonts w:ascii="Times New Roman" w:hAnsi="Times New Roman"/>
          <w:sz w:val="28"/>
        </w:rPr>
        <w:t xml:space="preserve"> brutto</w:t>
      </w:r>
    </w:p>
    <w:p w:rsidR="0074717E" w:rsidRDefault="0074717E" w:rsidP="0074717E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V.</w:t>
      </w:r>
      <w:r>
        <w:rPr>
          <w:rFonts w:ascii="Times New Roman" w:hAnsi="Times New Roman"/>
          <w:sz w:val="28"/>
        </w:rPr>
        <w:t xml:space="preserve"> W ramach organizacji kolonii i realizację innych potrzeb społeczności gminnej w ramach profilaktyki uzależnień- poprzez występujące </w:t>
      </w:r>
      <w:proofErr w:type="gramStart"/>
      <w:r>
        <w:rPr>
          <w:rFonts w:ascii="Times New Roman" w:hAnsi="Times New Roman"/>
          <w:sz w:val="28"/>
        </w:rPr>
        <w:t xml:space="preserve">podmioty  </w:t>
      </w:r>
      <w:r w:rsidR="009C69E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i</w:t>
      </w:r>
      <w:proofErr w:type="gramEnd"/>
      <w:r>
        <w:rPr>
          <w:rFonts w:ascii="Times New Roman" w:hAnsi="Times New Roman"/>
          <w:sz w:val="28"/>
        </w:rPr>
        <w:t xml:space="preserve"> instytucje:</w:t>
      </w:r>
    </w:p>
    <w:p w:rsidR="0074717E" w:rsidRDefault="0074717E" w:rsidP="0074717E">
      <w:pPr>
        <w:ind w:right="-37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9B5E5B">
        <w:rPr>
          <w:rFonts w:ascii="Times New Roman" w:hAnsi="Times New Roman"/>
          <w:b/>
          <w:sz w:val="28"/>
        </w:rPr>
        <w:t>50.0</w:t>
      </w:r>
      <w:r>
        <w:rPr>
          <w:rFonts w:ascii="Times New Roman" w:hAnsi="Times New Roman"/>
          <w:b/>
          <w:sz w:val="28"/>
        </w:rPr>
        <w:t xml:space="preserve">80 </w:t>
      </w:r>
      <w:proofErr w:type="gramStart"/>
      <w:r>
        <w:rPr>
          <w:rFonts w:ascii="Times New Roman" w:hAnsi="Times New Roman"/>
          <w:b/>
          <w:sz w:val="28"/>
        </w:rPr>
        <w:t>zł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74717E" w:rsidRPr="00176056" w:rsidRDefault="0074717E" w:rsidP="00176056">
      <w:pPr>
        <w:ind w:right="-375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w</w:t>
      </w:r>
      <w:proofErr w:type="gramEnd"/>
      <w:r>
        <w:rPr>
          <w:rFonts w:ascii="Times New Roman" w:hAnsi="Times New Roman"/>
          <w:b/>
          <w:sz w:val="28"/>
        </w:rPr>
        <w:t xml:space="preserve"> tym na wypoczynek letni – min 42 dzieci x 750 zł= 31.500 </w:t>
      </w:r>
      <w:proofErr w:type="gramStart"/>
      <w:r>
        <w:rPr>
          <w:rFonts w:ascii="Times New Roman" w:hAnsi="Times New Roman"/>
          <w:b/>
          <w:sz w:val="28"/>
        </w:rPr>
        <w:t>zł</w:t>
      </w:r>
      <w:proofErr w:type="gramEnd"/>
      <w:r>
        <w:rPr>
          <w:rFonts w:ascii="Times New Roman" w:hAnsi="Times New Roman"/>
          <w:b/>
          <w:sz w:val="28"/>
        </w:rPr>
        <w:t xml:space="preserve">. </w:t>
      </w:r>
    </w:p>
    <w:p w:rsidR="0074717E" w:rsidRDefault="0074717E" w:rsidP="0074717E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VI.</w:t>
      </w:r>
      <w:r>
        <w:rPr>
          <w:rFonts w:ascii="Times New Roman" w:hAnsi="Times New Roman"/>
          <w:sz w:val="28"/>
        </w:rPr>
        <w:t xml:space="preserve"> Szkolenia osób biorących czynny udział w realizacji celów Gminnego Programu Profilaktyki Uzależnień</w:t>
      </w:r>
    </w:p>
    <w:p w:rsidR="0074717E" w:rsidRDefault="0074717E" w:rsidP="0074717E">
      <w:pPr>
        <w:ind w:left="709" w:right="-375" w:firstLine="70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3.000 </w:t>
      </w:r>
      <w:proofErr w:type="gramStart"/>
      <w:r>
        <w:rPr>
          <w:rFonts w:ascii="Times New Roman" w:hAnsi="Times New Roman"/>
          <w:b/>
          <w:sz w:val="28"/>
        </w:rPr>
        <w:t>zł</w:t>
      </w:r>
      <w:proofErr w:type="gramEnd"/>
    </w:p>
    <w:p w:rsidR="0074717E" w:rsidRDefault="0074717E" w:rsidP="0074717E">
      <w:pPr>
        <w:ind w:right="-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VII.</w:t>
      </w:r>
      <w:r>
        <w:rPr>
          <w:rFonts w:ascii="Times New Roman" w:hAnsi="Times New Roman"/>
          <w:sz w:val="28"/>
        </w:rPr>
        <w:t xml:space="preserve"> Koszty sądowe i inne</w:t>
      </w:r>
    </w:p>
    <w:p w:rsidR="0074717E" w:rsidRDefault="0074717E" w:rsidP="00176056">
      <w:pPr>
        <w:ind w:right="-375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1.500 </w:t>
      </w:r>
      <w:proofErr w:type="gramStart"/>
      <w:r>
        <w:rPr>
          <w:rFonts w:ascii="Times New Roman" w:hAnsi="Times New Roman"/>
          <w:b/>
          <w:sz w:val="28"/>
        </w:rPr>
        <w:t>zł</w:t>
      </w:r>
      <w:proofErr w:type="gramEnd"/>
    </w:p>
    <w:p w:rsidR="00176056" w:rsidRDefault="00176056" w:rsidP="00176056">
      <w:pPr>
        <w:ind w:right="-375" w:firstLine="708"/>
        <w:jc w:val="center"/>
        <w:rPr>
          <w:rFonts w:ascii="Times New Roman" w:hAnsi="Times New Roman"/>
          <w:b/>
          <w:sz w:val="28"/>
        </w:rPr>
      </w:pPr>
    </w:p>
    <w:p w:rsidR="0074717E" w:rsidRPr="00176056" w:rsidRDefault="0074717E" w:rsidP="00176056">
      <w:pPr>
        <w:ind w:left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76056">
        <w:rPr>
          <w:rFonts w:ascii="Times New Roman" w:hAnsi="Times New Roman"/>
          <w:sz w:val="28"/>
        </w:rPr>
        <w:tab/>
      </w:r>
      <w:r w:rsidR="00176056">
        <w:rPr>
          <w:rFonts w:ascii="Times New Roman" w:hAnsi="Times New Roman"/>
          <w:sz w:val="28"/>
        </w:rPr>
        <w:tab/>
      </w:r>
      <w:r w:rsidR="00176056">
        <w:rPr>
          <w:rFonts w:ascii="Times New Roman" w:hAnsi="Times New Roman"/>
          <w:sz w:val="28"/>
        </w:rPr>
        <w:tab/>
      </w:r>
      <w:r w:rsidR="00176056">
        <w:rPr>
          <w:rFonts w:ascii="Times New Roman" w:hAnsi="Times New Roman"/>
          <w:b/>
          <w:sz w:val="32"/>
          <w:szCs w:val="32"/>
        </w:rPr>
        <w:t>RAZEM  107.000</w:t>
      </w:r>
    </w:p>
    <w:p w:rsidR="0074717E" w:rsidRDefault="0074717E"/>
    <w:p w:rsidR="00DD4D2E" w:rsidRDefault="00DD4D2E"/>
    <w:p w:rsidR="00DD4D2E" w:rsidRDefault="00DD4D2E"/>
    <w:sectPr w:rsidR="00DD4D2E" w:rsidSect="0022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48814D1"/>
    <w:multiLevelType w:val="singleLevel"/>
    <w:tmpl w:val="9D566C30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098F70D0"/>
    <w:multiLevelType w:val="singleLevel"/>
    <w:tmpl w:val="4C0AAAB2"/>
    <w:lvl w:ilvl="0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3">
    <w:nsid w:val="0A394C78"/>
    <w:multiLevelType w:val="singleLevel"/>
    <w:tmpl w:val="CDF819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0BE45CB5"/>
    <w:multiLevelType w:val="hybridMultilevel"/>
    <w:tmpl w:val="46DA69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E5E97"/>
    <w:multiLevelType w:val="singleLevel"/>
    <w:tmpl w:val="1C846A88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6">
    <w:nsid w:val="2A716A2B"/>
    <w:multiLevelType w:val="hybridMultilevel"/>
    <w:tmpl w:val="5E520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54C93"/>
    <w:multiLevelType w:val="hybridMultilevel"/>
    <w:tmpl w:val="98AC6B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2676F"/>
    <w:multiLevelType w:val="hybridMultilevel"/>
    <w:tmpl w:val="F1723A2C"/>
    <w:lvl w:ilvl="0" w:tplc="041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37D69"/>
    <w:multiLevelType w:val="hybridMultilevel"/>
    <w:tmpl w:val="85D24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73A3C"/>
    <w:multiLevelType w:val="hybridMultilevel"/>
    <w:tmpl w:val="05366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37C2E"/>
    <w:multiLevelType w:val="singleLevel"/>
    <w:tmpl w:val="75360A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6DD00B2D"/>
    <w:multiLevelType w:val="hybridMultilevel"/>
    <w:tmpl w:val="0F6C13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00767"/>
    <w:multiLevelType w:val="hybridMultilevel"/>
    <w:tmpl w:val="5A18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D09AE"/>
    <w:multiLevelType w:val="hybridMultilevel"/>
    <w:tmpl w:val="5E520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2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1">
    <w:abstractNumId w:val="11"/>
    <w:lvlOverride w:ilvl="0">
      <w:startOverride w:val="1"/>
    </w:lvlOverride>
  </w:num>
  <w:num w:numId="22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37C"/>
    <w:rsid w:val="00007228"/>
    <w:rsid w:val="00176056"/>
    <w:rsid w:val="00220194"/>
    <w:rsid w:val="00256A6F"/>
    <w:rsid w:val="002E6D0C"/>
    <w:rsid w:val="00384D4B"/>
    <w:rsid w:val="003B009C"/>
    <w:rsid w:val="00443689"/>
    <w:rsid w:val="006B6395"/>
    <w:rsid w:val="0074717E"/>
    <w:rsid w:val="008737E9"/>
    <w:rsid w:val="009976F8"/>
    <w:rsid w:val="009B537C"/>
    <w:rsid w:val="009B5E5B"/>
    <w:rsid w:val="009C69ED"/>
    <w:rsid w:val="00AB22A0"/>
    <w:rsid w:val="00B24AE0"/>
    <w:rsid w:val="00B44E38"/>
    <w:rsid w:val="00CA1086"/>
    <w:rsid w:val="00DC5776"/>
    <w:rsid w:val="00DD4D2E"/>
    <w:rsid w:val="00DE58FF"/>
    <w:rsid w:val="00FB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7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A6F"/>
    <w:pPr>
      <w:ind w:left="720"/>
      <w:contextualSpacing/>
    </w:pPr>
  </w:style>
  <w:style w:type="paragraph" w:customStyle="1" w:styleId="Akapitzlist1">
    <w:name w:val="Akapit z listą1"/>
    <w:basedOn w:val="Normalny"/>
    <w:rsid w:val="00B44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3448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Kozuń</dc:creator>
  <cp:keywords/>
  <dc:description/>
  <cp:lastModifiedBy>Adm</cp:lastModifiedBy>
  <cp:revision>17</cp:revision>
  <cp:lastPrinted>2011-12-08T08:59:00Z</cp:lastPrinted>
  <dcterms:created xsi:type="dcterms:W3CDTF">2011-11-27T20:11:00Z</dcterms:created>
  <dcterms:modified xsi:type="dcterms:W3CDTF">2011-12-21T08:09:00Z</dcterms:modified>
</cp:coreProperties>
</file>